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FCBF" w14:textId="77777777" w:rsidR="00010A9F" w:rsidRPr="00A40668" w:rsidRDefault="00010A9F" w:rsidP="00010A9F">
      <w:pPr>
        <w:jc w:val="center"/>
        <w:rPr>
          <w:sz w:val="24"/>
          <w:szCs w:val="24"/>
        </w:rPr>
      </w:pPr>
      <w:r w:rsidRPr="00A40668">
        <w:rPr>
          <w:b/>
          <w:bCs/>
          <w:sz w:val="24"/>
          <w:szCs w:val="24"/>
        </w:rPr>
        <w:t>Автономная некоммерческая организация высшего образования</w:t>
      </w:r>
    </w:p>
    <w:p w14:paraId="1D5B23B9" w14:textId="77777777" w:rsidR="003F398B" w:rsidRDefault="00010A9F" w:rsidP="00010A9F">
      <w:pPr>
        <w:pStyle w:val="a3"/>
        <w:jc w:val="center"/>
        <w:rPr>
          <w:sz w:val="30"/>
        </w:rPr>
      </w:pPr>
      <w:r w:rsidRPr="00A40668">
        <w:rPr>
          <w:b/>
          <w:bCs/>
          <w:sz w:val="24"/>
          <w:szCs w:val="24"/>
        </w:rPr>
        <w:t>«Международный банковский институт имени Анатолия Собчака»</w:t>
      </w:r>
    </w:p>
    <w:p w14:paraId="4C763F42" w14:textId="77777777" w:rsidR="003F398B" w:rsidRDefault="003F398B">
      <w:pPr>
        <w:pStyle w:val="a3"/>
        <w:rPr>
          <w:sz w:val="30"/>
        </w:rPr>
      </w:pPr>
    </w:p>
    <w:p w14:paraId="6F6592A7" w14:textId="77777777" w:rsidR="003F398B" w:rsidRDefault="003F398B">
      <w:pPr>
        <w:pStyle w:val="a3"/>
        <w:rPr>
          <w:sz w:val="30"/>
        </w:rPr>
      </w:pPr>
    </w:p>
    <w:p w14:paraId="26B7FC0B" w14:textId="77777777" w:rsidR="003F398B" w:rsidRDefault="003F398B">
      <w:pPr>
        <w:pStyle w:val="a3"/>
        <w:spacing w:before="5"/>
        <w:rPr>
          <w:sz w:val="41"/>
        </w:rPr>
      </w:pPr>
    </w:p>
    <w:p w14:paraId="7B4CF0B5" w14:textId="77777777" w:rsidR="003F398B" w:rsidRDefault="0088461D">
      <w:pPr>
        <w:pStyle w:val="a4"/>
      </w:pPr>
      <w:r>
        <w:t>ФОНД ОЦЕНОЧНЫХ СРЕДСТВ</w:t>
      </w:r>
    </w:p>
    <w:p w14:paraId="51BB513B" w14:textId="77777777" w:rsidR="003F398B" w:rsidRDefault="0088461D">
      <w:pPr>
        <w:spacing w:before="322"/>
        <w:ind w:left="765" w:right="678"/>
        <w:jc w:val="center"/>
        <w:rPr>
          <w:sz w:val="24"/>
        </w:rPr>
      </w:pPr>
      <w:r>
        <w:rPr>
          <w:sz w:val="24"/>
        </w:rPr>
        <w:t>по дисциплине</w:t>
      </w:r>
    </w:p>
    <w:p w14:paraId="1A28197B" w14:textId="77777777" w:rsidR="003F398B" w:rsidRDefault="003F398B">
      <w:pPr>
        <w:pStyle w:val="a3"/>
        <w:spacing w:before="8"/>
      </w:pPr>
    </w:p>
    <w:p w14:paraId="0F663D62" w14:textId="77777777" w:rsidR="003F398B" w:rsidRDefault="0088461D">
      <w:pPr>
        <w:pStyle w:val="1"/>
        <w:ind w:left="765" w:right="674" w:firstLine="0"/>
        <w:jc w:val="center"/>
      </w:pPr>
      <w:r>
        <w:t>БЮДЖЕТНОЕ ПРАВО</w:t>
      </w:r>
    </w:p>
    <w:p w14:paraId="604D86D5" w14:textId="77777777" w:rsidR="003F398B" w:rsidRDefault="003F398B">
      <w:pPr>
        <w:pStyle w:val="a3"/>
        <w:rPr>
          <w:b/>
          <w:sz w:val="20"/>
        </w:rPr>
      </w:pPr>
    </w:p>
    <w:p w14:paraId="193A75FE" w14:textId="77777777" w:rsidR="003F398B" w:rsidRDefault="003F398B">
      <w:pPr>
        <w:pStyle w:val="a3"/>
        <w:rPr>
          <w:b/>
          <w:sz w:val="20"/>
        </w:rPr>
      </w:pPr>
    </w:p>
    <w:p w14:paraId="72CD583A" w14:textId="77777777" w:rsidR="003F398B" w:rsidRDefault="003F398B">
      <w:pPr>
        <w:pStyle w:val="a3"/>
        <w:spacing w:before="1"/>
        <w:rPr>
          <w:b/>
          <w:sz w:val="16"/>
        </w:rPr>
      </w:pPr>
    </w:p>
    <w:p w14:paraId="4ABEA9CC" w14:textId="77777777" w:rsidR="00010A9F" w:rsidRDefault="00010A9F" w:rsidP="00010A9F">
      <w:pPr>
        <w:spacing w:before="266"/>
        <w:ind w:left="964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0F84D359" w14:textId="77777777" w:rsidR="00010A9F" w:rsidRDefault="00010A9F" w:rsidP="00010A9F">
      <w:pPr>
        <w:ind w:left="964"/>
        <w:rPr>
          <w:sz w:val="28"/>
        </w:rPr>
      </w:pPr>
    </w:p>
    <w:p w14:paraId="75ACC7CF" w14:textId="77777777" w:rsidR="00010A9F" w:rsidRDefault="00010A9F" w:rsidP="00010A9F">
      <w:pPr>
        <w:ind w:left="964"/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007A3F2C" w14:textId="77777777" w:rsidR="00010A9F" w:rsidRDefault="00010A9F" w:rsidP="00010A9F">
      <w:pPr>
        <w:ind w:left="964"/>
        <w:rPr>
          <w:sz w:val="28"/>
        </w:rPr>
      </w:pPr>
    </w:p>
    <w:p w14:paraId="6CD62EE8" w14:textId="77777777" w:rsidR="00010A9F" w:rsidRDefault="00010A9F" w:rsidP="00010A9F">
      <w:pPr>
        <w:ind w:left="964"/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6FD275C3" w14:textId="77777777" w:rsidR="00010A9F" w:rsidRDefault="00010A9F" w:rsidP="00010A9F">
      <w:pPr>
        <w:pStyle w:val="a3"/>
        <w:spacing w:before="3"/>
        <w:ind w:left="964"/>
      </w:pPr>
    </w:p>
    <w:p w14:paraId="77FCAC67" w14:textId="77777777" w:rsidR="00010A9F" w:rsidRDefault="00010A9F" w:rsidP="00010A9F">
      <w:pPr>
        <w:tabs>
          <w:tab w:val="left" w:pos="3296"/>
        </w:tabs>
        <w:spacing w:before="3"/>
        <w:ind w:left="964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z w:val="28"/>
        </w:rPr>
        <w:tab/>
        <w:t>очная</w:t>
      </w:r>
    </w:p>
    <w:p w14:paraId="336EE148" w14:textId="77777777" w:rsidR="003F398B" w:rsidRDefault="003F398B" w:rsidP="00010A9F">
      <w:pPr>
        <w:pStyle w:val="a3"/>
        <w:ind w:left="964"/>
        <w:rPr>
          <w:b/>
          <w:sz w:val="20"/>
        </w:rPr>
      </w:pPr>
    </w:p>
    <w:p w14:paraId="3FC5565B" w14:textId="77777777" w:rsidR="003F398B" w:rsidRDefault="003F398B">
      <w:pPr>
        <w:pStyle w:val="a3"/>
        <w:rPr>
          <w:b/>
          <w:sz w:val="20"/>
        </w:rPr>
      </w:pPr>
    </w:p>
    <w:p w14:paraId="108EBAAD" w14:textId="77777777" w:rsidR="003F398B" w:rsidRDefault="003F398B">
      <w:pPr>
        <w:pStyle w:val="a3"/>
        <w:rPr>
          <w:b/>
          <w:sz w:val="20"/>
        </w:rPr>
      </w:pPr>
    </w:p>
    <w:p w14:paraId="4E9C3B9D" w14:textId="77777777" w:rsidR="003F398B" w:rsidRDefault="003F398B">
      <w:pPr>
        <w:pStyle w:val="a3"/>
        <w:rPr>
          <w:b/>
          <w:sz w:val="20"/>
        </w:rPr>
      </w:pPr>
    </w:p>
    <w:p w14:paraId="5AA7DBC9" w14:textId="77777777" w:rsidR="003F398B" w:rsidRDefault="003F398B">
      <w:pPr>
        <w:pStyle w:val="a3"/>
        <w:rPr>
          <w:b/>
          <w:sz w:val="20"/>
        </w:rPr>
      </w:pPr>
    </w:p>
    <w:p w14:paraId="74A7A17B" w14:textId="77777777" w:rsidR="003F398B" w:rsidRDefault="003F398B">
      <w:pPr>
        <w:pStyle w:val="a3"/>
        <w:rPr>
          <w:b/>
          <w:sz w:val="20"/>
        </w:rPr>
      </w:pPr>
    </w:p>
    <w:p w14:paraId="5DEAE85D" w14:textId="77777777" w:rsidR="003F398B" w:rsidRDefault="003F398B">
      <w:pPr>
        <w:pStyle w:val="a3"/>
        <w:rPr>
          <w:b/>
          <w:sz w:val="20"/>
        </w:rPr>
      </w:pPr>
    </w:p>
    <w:p w14:paraId="17E11B38" w14:textId="77777777" w:rsidR="003F398B" w:rsidRDefault="003F398B">
      <w:pPr>
        <w:pStyle w:val="a3"/>
        <w:rPr>
          <w:b/>
          <w:sz w:val="20"/>
        </w:rPr>
      </w:pPr>
    </w:p>
    <w:p w14:paraId="31DDE83F" w14:textId="77777777" w:rsidR="003F398B" w:rsidRDefault="003F398B">
      <w:pPr>
        <w:pStyle w:val="a3"/>
        <w:rPr>
          <w:b/>
          <w:sz w:val="20"/>
        </w:rPr>
      </w:pPr>
    </w:p>
    <w:p w14:paraId="29237581" w14:textId="77777777" w:rsidR="003F398B" w:rsidRDefault="003F398B">
      <w:pPr>
        <w:pStyle w:val="a3"/>
        <w:rPr>
          <w:b/>
          <w:sz w:val="20"/>
        </w:rPr>
      </w:pPr>
    </w:p>
    <w:p w14:paraId="505FADAE" w14:textId="77777777" w:rsidR="003F398B" w:rsidRDefault="003F398B">
      <w:pPr>
        <w:pStyle w:val="a3"/>
        <w:rPr>
          <w:b/>
          <w:sz w:val="20"/>
        </w:rPr>
      </w:pPr>
    </w:p>
    <w:p w14:paraId="0196C18F" w14:textId="77777777" w:rsidR="003F398B" w:rsidRDefault="003F398B">
      <w:pPr>
        <w:pStyle w:val="a3"/>
        <w:rPr>
          <w:b/>
          <w:sz w:val="20"/>
        </w:rPr>
      </w:pPr>
    </w:p>
    <w:p w14:paraId="0F8C3A28" w14:textId="77777777" w:rsidR="003F398B" w:rsidRDefault="003F398B">
      <w:pPr>
        <w:pStyle w:val="a3"/>
        <w:rPr>
          <w:b/>
          <w:sz w:val="20"/>
        </w:rPr>
      </w:pPr>
    </w:p>
    <w:p w14:paraId="119FD4A5" w14:textId="77777777" w:rsidR="003F398B" w:rsidRDefault="003F398B">
      <w:pPr>
        <w:pStyle w:val="a3"/>
        <w:rPr>
          <w:b/>
          <w:sz w:val="20"/>
        </w:rPr>
      </w:pPr>
    </w:p>
    <w:p w14:paraId="3BAD8131" w14:textId="77777777" w:rsidR="003F398B" w:rsidRDefault="003F398B">
      <w:pPr>
        <w:pStyle w:val="a3"/>
        <w:rPr>
          <w:b/>
          <w:sz w:val="20"/>
        </w:rPr>
      </w:pPr>
    </w:p>
    <w:p w14:paraId="0A41FC53" w14:textId="77777777" w:rsidR="003F398B" w:rsidRDefault="003F398B">
      <w:pPr>
        <w:pStyle w:val="a3"/>
        <w:rPr>
          <w:b/>
          <w:sz w:val="20"/>
        </w:rPr>
      </w:pPr>
    </w:p>
    <w:p w14:paraId="2079AAE9" w14:textId="77777777" w:rsidR="003F398B" w:rsidRDefault="003F398B">
      <w:pPr>
        <w:pStyle w:val="a3"/>
        <w:rPr>
          <w:b/>
          <w:sz w:val="20"/>
        </w:rPr>
      </w:pPr>
    </w:p>
    <w:p w14:paraId="769E6D4E" w14:textId="77777777" w:rsidR="003F398B" w:rsidRDefault="003F398B">
      <w:pPr>
        <w:pStyle w:val="a3"/>
        <w:rPr>
          <w:b/>
          <w:sz w:val="20"/>
        </w:rPr>
      </w:pPr>
    </w:p>
    <w:p w14:paraId="36D4402C" w14:textId="77777777" w:rsidR="003F398B" w:rsidRDefault="003F398B">
      <w:pPr>
        <w:pStyle w:val="a3"/>
        <w:rPr>
          <w:b/>
          <w:sz w:val="20"/>
        </w:rPr>
      </w:pPr>
    </w:p>
    <w:p w14:paraId="07AEB520" w14:textId="77777777" w:rsidR="003F398B" w:rsidRDefault="003F398B">
      <w:pPr>
        <w:pStyle w:val="a3"/>
        <w:rPr>
          <w:b/>
          <w:sz w:val="20"/>
        </w:rPr>
      </w:pPr>
    </w:p>
    <w:p w14:paraId="546737A2" w14:textId="77777777" w:rsidR="003F398B" w:rsidRDefault="0088461D">
      <w:pPr>
        <w:spacing w:before="227"/>
        <w:ind w:left="765" w:right="677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16CE25BC" w14:textId="77987284" w:rsidR="003F398B" w:rsidRDefault="0088461D">
      <w:pPr>
        <w:spacing w:before="3"/>
        <w:ind w:left="498" w:right="688"/>
        <w:jc w:val="center"/>
        <w:rPr>
          <w:b/>
          <w:sz w:val="24"/>
        </w:rPr>
      </w:pPr>
      <w:r>
        <w:rPr>
          <w:b/>
          <w:sz w:val="24"/>
        </w:rPr>
        <w:t>202</w:t>
      </w:r>
      <w:r w:rsidR="00467CAC">
        <w:rPr>
          <w:b/>
          <w:sz w:val="24"/>
        </w:rPr>
        <w:t>2</w:t>
      </w:r>
    </w:p>
    <w:p w14:paraId="7D8A55A4" w14:textId="77777777" w:rsidR="003F398B" w:rsidRDefault="003F398B">
      <w:pPr>
        <w:jc w:val="center"/>
        <w:rPr>
          <w:sz w:val="24"/>
        </w:rPr>
        <w:sectPr w:rsidR="003F398B">
          <w:footerReference w:type="default" r:id="rId7"/>
          <w:type w:val="continuous"/>
          <w:pgSz w:w="11910" w:h="16840"/>
          <w:pgMar w:top="760" w:right="120" w:bottom="880" w:left="600" w:header="720" w:footer="685" w:gutter="0"/>
          <w:pgNumType w:start="1"/>
          <w:cols w:space="720"/>
        </w:sectPr>
      </w:pPr>
    </w:p>
    <w:p w14:paraId="3F046532" w14:textId="77777777" w:rsidR="003F398B" w:rsidRDefault="0088461D">
      <w:pPr>
        <w:pStyle w:val="1"/>
        <w:spacing w:before="69"/>
        <w:ind w:left="491" w:right="688" w:firstLine="0"/>
        <w:jc w:val="center"/>
      </w:pPr>
      <w:r>
        <w:lastRenderedPageBreak/>
        <w:t>Содержание</w:t>
      </w:r>
    </w:p>
    <w:p w14:paraId="26AB094E" w14:textId="77777777" w:rsidR="003F398B" w:rsidRDefault="003F398B">
      <w:pPr>
        <w:pStyle w:val="a3"/>
        <w:rPr>
          <w:b/>
          <w:sz w:val="30"/>
        </w:rPr>
      </w:pPr>
    </w:p>
    <w:p w14:paraId="0A90BC85" w14:textId="77777777" w:rsidR="003F398B" w:rsidRDefault="003F398B">
      <w:pPr>
        <w:pStyle w:val="a3"/>
        <w:spacing w:before="10"/>
        <w:rPr>
          <w:b/>
          <w:sz w:val="25"/>
        </w:rPr>
      </w:pPr>
    </w:p>
    <w:p w14:paraId="6D9D0338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ind w:right="873" w:hanging="361"/>
        <w:rPr>
          <w:sz w:val="28"/>
        </w:rPr>
      </w:pPr>
      <w:r>
        <w:rPr>
          <w:sz w:val="28"/>
        </w:rPr>
        <w:t>Перечень компетенций и этапы их формирования в процессе освоения дисциплины</w:t>
      </w:r>
    </w:p>
    <w:p w14:paraId="3B91716E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55B96CFD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2"/>
          <w:sz w:val="28"/>
        </w:rPr>
        <w:t xml:space="preserve"> </w:t>
      </w:r>
      <w:r>
        <w:rPr>
          <w:sz w:val="28"/>
        </w:rPr>
        <w:t>компетенций</w:t>
      </w:r>
    </w:p>
    <w:p w14:paraId="4597128E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4FAFB9F6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spacing w:line="322" w:lineRule="exact"/>
        <w:ind w:left="1383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237DED2F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ind w:left="1383"/>
        <w:rPr>
          <w:sz w:val="28"/>
        </w:rPr>
      </w:pPr>
      <w:r>
        <w:rPr>
          <w:sz w:val="28"/>
        </w:rPr>
        <w:t>Методические материалы, определяющие процедуры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оценивания</w:t>
      </w:r>
    </w:p>
    <w:p w14:paraId="3100DD3F" w14:textId="77777777" w:rsidR="003F398B" w:rsidRDefault="0088461D">
      <w:pPr>
        <w:pStyle w:val="a5"/>
        <w:numPr>
          <w:ilvl w:val="0"/>
          <w:numId w:val="13"/>
        </w:numPr>
        <w:tabs>
          <w:tab w:val="left" w:pos="1384"/>
        </w:tabs>
        <w:ind w:right="595" w:hanging="361"/>
        <w:rPr>
          <w:sz w:val="28"/>
        </w:rPr>
      </w:pPr>
      <w:r>
        <w:rPr>
          <w:sz w:val="28"/>
        </w:rPr>
        <w:t>Особенности освоения дисциплины для инвалидов и лиц с ограниченными возможностями</w:t>
      </w:r>
    </w:p>
    <w:p w14:paraId="09348412" w14:textId="77777777" w:rsidR="003F398B" w:rsidRDefault="003F398B">
      <w:pPr>
        <w:rPr>
          <w:sz w:val="28"/>
        </w:rPr>
        <w:sectPr w:rsidR="003F398B">
          <w:pgSz w:w="11910" w:h="16840"/>
          <w:pgMar w:top="760" w:right="120" w:bottom="960" w:left="600" w:header="0" w:footer="685" w:gutter="0"/>
          <w:cols w:space="720"/>
        </w:sectPr>
      </w:pPr>
    </w:p>
    <w:p w14:paraId="3EBB5346" w14:textId="77777777" w:rsidR="003F398B" w:rsidRDefault="0088461D">
      <w:pPr>
        <w:pStyle w:val="1"/>
        <w:numPr>
          <w:ilvl w:val="1"/>
          <w:numId w:val="13"/>
        </w:numPr>
        <w:tabs>
          <w:tab w:val="left" w:pos="2286"/>
        </w:tabs>
        <w:spacing w:before="69" w:line="322" w:lineRule="exact"/>
        <w:ind w:hanging="361"/>
        <w:jc w:val="left"/>
      </w:pPr>
      <w:r>
        <w:lastRenderedPageBreak/>
        <w:t>Перечень компетенций и этапы их формирования в</w:t>
      </w:r>
      <w:r>
        <w:rPr>
          <w:spacing w:val="-9"/>
        </w:rPr>
        <w:t xml:space="preserve"> </w:t>
      </w:r>
      <w:r>
        <w:t>процессе</w:t>
      </w:r>
    </w:p>
    <w:p w14:paraId="337668C4" w14:textId="77777777" w:rsidR="003F398B" w:rsidRDefault="0088461D">
      <w:pPr>
        <w:ind w:left="4768"/>
        <w:rPr>
          <w:b/>
          <w:sz w:val="28"/>
        </w:rPr>
      </w:pPr>
      <w:r>
        <w:rPr>
          <w:b/>
          <w:sz w:val="28"/>
        </w:rPr>
        <w:t>освоения дисциплины</w:t>
      </w:r>
    </w:p>
    <w:p w14:paraId="609DF3DA" w14:textId="77777777" w:rsidR="003F398B" w:rsidRDefault="003F398B">
      <w:pPr>
        <w:pStyle w:val="a3"/>
        <w:spacing w:before="10"/>
        <w:rPr>
          <w:b/>
          <w:sz w:val="27"/>
        </w:rPr>
      </w:pPr>
    </w:p>
    <w:p w14:paraId="26A0EB6E" w14:textId="77777777" w:rsidR="003F398B" w:rsidRDefault="0088461D">
      <w:pPr>
        <w:pStyle w:val="a5"/>
        <w:numPr>
          <w:ilvl w:val="1"/>
          <w:numId w:val="12"/>
        </w:numPr>
        <w:tabs>
          <w:tab w:val="left" w:pos="2094"/>
        </w:tabs>
        <w:spacing w:before="1"/>
        <w:ind w:right="587" w:firstLine="730"/>
        <w:jc w:val="both"/>
        <w:rPr>
          <w:i/>
          <w:sz w:val="28"/>
        </w:rPr>
      </w:pPr>
      <w:r>
        <w:rPr>
          <w:sz w:val="28"/>
        </w:rPr>
        <w:t xml:space="preserve">Фонд оценочных средств предназначен для оценки результатов обучения по </w:t>
      </w:r>
      <w:r>
        <w:rPr>
          <w:i/>
          <w:sz w:val="28"/>
        </w:rPr>
        <w:t>учебной дисциплине Бюджетное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право.</w:t>
      </w:r>
    </w:p>
    <w:p w14:paraId="0674B0C2" w14:textId="77777777" w:rsidR="003F398B" w:rsidRDefault="0088461D">
      <w:pPr>
        <w:pStyle w:val="a3"/>
        <w:ind w:left="677" w:firstLine="730"/>
      </w:pPr>
      <w:r>
        <w:t>Рабочей программой дисциплины (модуля) предусмотрено формирование следующих компетенций:</w:t>
      </w:r>
    </w:p>
    <w:p w14:paraId="45ADB521" w14:textId="77777777" w:rsidR="003F398B" w:rsidRDefault="003F398B">
      <w:pPr>
        <w:pStyle w:val="a3"/>
        <w:spacing w:before="10"/>
        <w:rPr>
          <w:sz w:val="27"/>
        </w:rPr>
      </w:pPr>
    </w:p>
    <w:p w14:paraId="340A84BC" w14:textId="77777777" w:rsidR="003F398B" w:rsidRDefault="0088461D">
      <w:pPr>
        <w:pStyle w:val="a3"/>
        <w:ind w:left="677"/>
      </w:pPr>
      <w:r>
        <w:t>Таблица – 1.1 Перечень формируемых дисциплиной компетенций</w:t>
      </w:r>
    </w:p>
    <w:p w14:paraId="129300A8" w14:textId="77777777" w:rsidR="003F398B" w:rsidRDefault="003F398B">
      <w:pPr>
        <w:pStyle w:val="a3"/>
        <w:spacing w:before="4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2004"/>
        <w:gridCol w:w="5443"/>
      </w:tblGrid>
      <w:tr w:rsidR="000F6204" w14:paraId="00A9F86C" w14:textId="77777777" w:rsidTr="00E34E0A">
        <w:trPr>
          <w:trHeight w:val="1425"/>
        </w:trPr>
        <w:tc>
          <w:tcPr>
            <w:tcW w:w="2863" w:type="dxa"/>
          </w:tcPr>
          <w:p w14:paraId="2C8CF723" w14:textId="77777777" w:rsidR="000F6204" w:rsidRDefault="000F6204" w:rsidP="00E34E0A">
            <w:pPr>
              <w:pStyle w:val="TableParagraph"/>
              <w:spacing w:line="259" w:lineRule="auto"/>
              <w:ind w:left="119" w:right="93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04" w:type="dxa"/>
          </w:tcPr>
          <w:p w14:paraId="36F1C5D8" w14:textId="77777777" w:rsidR="000F6204" w:rsidRDefault="000F6204" w:rsidP="00E34E0A">
            <w:pPr>
              <w:pStyle w:val="TableParagraph"/>
              <w:ind w:left="287" w:right="274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43" w:type="dxa"/>
          </w:tcPr>
          <w:p w14:paraId="743FB7EC" w14:textId="77777777" w:rsidR="000F6204" w:rsidRDefault="000F6204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B7FCB60" w14:textId="77777777" w:rsidR="000F6204" w:rsidRDefault="000F6204" w:rsidP="00E34E0A">
            <w:pPr>
              <w:pStyle w:val="TableParagraph"/>
              <w:ind w:left="156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F6204" w14:paraId="58288ED7" w14:textId="77777777" w:rsidTr="00E34E0A">
        <w:trPr>
          <w:trHeight w:val="6712"/>
        </w:trPr>
        <w:tc>
          <w:tcPr>
            <w:tcW w:w="2863" w:type="dxa"/>
          </w:tcPr>
          <w:p w14:paraId="13ABF2D8" w14:textId="77777777" w:rsidR="000F6204" w:rsidRDefault="000F6204" w:rsidP="00E34E0A">
            <w:pPr>
              <w:pStyle w:val="TableParagraph"/>
              <w:spacing w:line="259" w:lineRule="auto"/>
              <w:ind w:left="107" w:right="417"/>
              <w:rPr>
                <w:i/>
              </w:rPr>
            </w:pPr>
            <w:r>
              <w:rPr>
                <w:i/>
              </w:rPr>
              <w:t>ПК-3 -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004" w:type="dxa"/>
          </w:tcPr>
          <w:p w14:paraId="4690175F" w14:textId="77777777" w:rsidR="000F6204" w:rsidRDefault="000F6204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ПК-3.3 - Даёт</w:t>
            </w:r>
          </w:p>
          <w:p w14:paraId="20DD60C2" w14:textId="77777777" w:rsidR="000F6204" w:rsidRDefault="000F6204" w:rsidP="00E34E0A">
            <w:pPr>
              <w:pStyle w:val="TableParagraph"/>
              <w:spacing w:before="20" w:line="259" w:lineRule="auto"/>
              <w:ind w:left="107" w:right="77"/>
              <w:rPr>
                <w:i/>
              </w:rPr>
            </w:pPr>
            <w:r>
              <w:rPr>
                <w:i/>
              </w:rPr>
              <w:t>правовую оценку экономической деятельности организации на предмет соответствия требованиям законодательства и регулирующих органов, готовит ответы на запросы государственных органов, разрабатывает инструкции для работников организации по надлежащему поведению при взаимодействии с государственными органами</w:t>
            </w:r>
          </w:p>
        </w:tc>
        <w:tc>
          <w:tcPr>
            <w:tcW w:w="5443" w:type="dxa"/>
          </w:tcPr>
          <w:p w14:paraId="67D5A7F9" w14:textId="77777777" w:rsidR="000F6204" w:rsidRDefault="000F6204" w:rsidP="00E34E0A">
            <w:pPr>
              <w:pStyle w:val="TableParagraph"/>
              <w:spacing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Знать: способы обеспечения соблюдения законодательства Российской Федерации субъектами права в области бюджетного и инвестиционного права</w:t>
            </w:r>
          </w:p>
          <w:p w14:paraId="0A99EFD3" w14:textId="77777777" w:rsidR="000F6204" w:rsidRDefault="000F6204" w:rsidP="00E34E0A">
            <w:pPr>
              <w:pStyle w:val="TableParagraph"/>
              <w:spacing w:before="153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 применять способы обеспечения соблюдения законодательства Российской Федерации субъектами права в области бюджетного и инвестиционного права.</w:t>
            </w:r>
          </w:p>
          <w:p w14:paraId="4E922880" w14:textId="77777777" w:rsidR="000F6204" w:rsidRDefault="000F6204" w:rsidP="00E34E0A">
            <w:pPr>
              <w:pStyle w:val="TableParagraph"/>
              <w:spacing w:before="160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Владеть: навыками обеспечения соблюдения законодательства Российской Федерации субъектами права через применение и толкование нормативных правовых актов в области формирования, распределения и использования бюджетных средств.</w:t>
            </w:r>
          </w:p>
        </w:tc>
      </w:tr>
    </w:tbl>
    <w:p w14:paraId="26FCADDE" w14:textId="77777777" w:rsidR="003F398B" w:rsidRDefault="003F398B">
      <w:pPr>
        <w:pStyle w:val="a3"/>
        <w:spacing w:before="1"/>
        <w:rPr>
          <w:sz w:val="19"/>
        </w:rPr>
      </w:pPr>
    </w:p>
    <w:p w14:paraId="46A6D65E" w14:textId="77777777" w:rsidR="003F398B" w:rsidRDefault="0088461D">
      <w:pPr>
        <w:pStyle w:val="a5"/>
        <w:numPr>
          <w:ilvl w:val="1"/>
          <w:numId w:val="12"/>
        </w:numPr>
        <w:tabs>
          <w:tab w:val="left" w:pos="2094"/>
        </w:tabs>
        <w:spacing w:before="86"/>
        <w:ind w:right="598" w:firstLine="730"/>
        <w:jc w:val="both"/>
        <w:rPr>
          <w:i/>
          <w:sz w:val="28"/>
        </w:rPr>
      </w:pPr>
      <w:r>
        <w:rPr>
          <w:sz w:val="28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i/>
          <w:color w:val="E26C09"/>
          <w:sz w:val="28"/>
        </w:rPr>
        <w:t>:</w:t>
      </w:r>
    </w:p>
    <w:p w14:paraId="097AC13F" w14:textId="77777777" w:rsidR="003F398B" w:rsidRDefault="0088461D">
      <w:pPr>
        <w:pStyle w:val="a5"/>
        <w:numPr>
          <w:ilvl w:val="2"/>
          <w:numId w:val="12"/>
        </w:numPr>
        <w:tabs>
          <w:tab w:val="left" w:pos="2474"/>
        </w:tabs>
        <w:ind w:right="599" w:firstLine="1272"/>
        <w:rPr>
          <w:sz w:val="28"/>
        </w:rPr>
      </w:pPr>
      <w:r>
        <w:rPr>
          <w:sz w:val="28"/>
        </w:rPr>
        <w:t>знает принципы, элементы, основные правовые институты российского права в</w:t>
      </w:r>
      <w:r>
        <w:rPr>
          <w:spacing w:val="5"/>
          <w:sz w:val="28"/>
        </w:rPr>
        <w:t xml:space="preserve"> </w:t>
      </w:r>
      <w:r>
        <w:rPr>
          <w:sz w:val="28"/>
        </w:rPr>
        <w:t>целом;</w:t>
      </w:r>
    </w:p>
    <w:p w14:paraId="45545358" w14:textId="77777777" w:rsidR="003F398B" w:rsidRDefault="0088461D">
      <w:pPr>
        <w:pStyle w:val="a5"/>
        <w:numPr>
          <w:ilvl w:val="2"/>
          <w:numId w:val="12"/>
        </w:numPr>
        <w:tabs>
          <w:tab w:val="left" w:pos="2257"/>
        </w:tabs>
        <w:spacing w:line="321" w:lineRule="exact"/>
        <w:ind w:left="2257" w:hanging="164"/>
        <w:rPr>
          <w:sz w:val="28"/>
        </w:rPr>
      </w:pPr>
      <w:r>
        <w:rPr>
          <w:sz w:val="28"/>
        </w:rPr>
        <w:t>знает основных субъектов и 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правоотношений;</w:t>
      </w:r>
    </w:p>
    <w:p w14:paraId="4F0E3F6B" w14:textId="77777777" w:rsidR="003F398B" w:rsidRDefault="0088461D">
      <w:pPr>
        <w:pStyle w:val="a5"/>
        <w:numPr>
          <w:ilvl w:val="2"/>
          <w:numId w:val="12"/>
        </w:numPr>
        <w:tabs>
          <w:tab w:val="left" w:pos="2368"/>
        </w:tabs>
        <w:ind w:right="591" w:firstLine="1272"/>
        <w:rPr>
          <w:sz w:val="28"/>
        </w:rPr>
      </w:pPr>
      <w:r>
        <w:rPr>
          <w:sz w:val="28"/>
        </w:rPr>
        <w:t>формирует основные определения теории государства и права, правоотношение, система права, правовой</w:t>
      </w:r>
      <w:r>
        <w:rPr>
          <w:spacing w:val="7"/>
          <w:sz w:val="28"/>
        </w:rPr>
        <w:t xml:space="preserve"> </w:t>
      </w:r>
      <w:r>
        <w:rPr>
          <w:sz w:val="28"/>
        </w:rPr>
        <w:t>институт;</w:t>
      </w:r>
    </w:p>
    <w:p w14:paraId="70A3CDA6" w14:textId="77777777" w:rsidR="003F398B" w:rsidRDefault="0088461D">
      <w:pPr>
        <w:pStyle w:val="a5"/>
        <w:numPr>
          <w:ilvl w:val="2"/>
          <w:numId w:val="12"/>
        </w:numPr>
        <w:tabs>
          <w:tab w:val="left" w:pos="2257"/>
        </w:tabs>
        <w:spacing w:line="322" w:lineRule="exact"/>
        <w:ind w:left="2257" w:hanging="164"/>
        <w:rPr>
          <w:sz w:val="28"/>
        </w:rPr>
      </w:pPr>
      <w:r>
        <w:rPr>
          <w:sz w:val="28"/>
        </w:rPr>
        <w:t>ориентируется в понятии юридическое</w:t>
      </w:r>
      <w:r>
        <w:rPr>
          <w:spacing w:val="3"/>
          <w:sz w:val="28"/>
        </w:rPr>
        <w:t xml:space="preserve"> </w:t>
      </w:r>
      <w:r>
        <w:rPr>
          <w:sz w:val="28"/>
        </w:rPr>
        <w:t>лицо;</w:t>
      </w:r>
    </w:p>
    <w:p w14:paraId="57155B14" w14:textId="77777777" w:rsidR="003F398B" w:rsidRDefault="0088461D">
      <w:pPr>
        <w:pStyle w:val="a5"/>
        <w:numPr>
          <w:ilvl w:val="2"/>
          <w:numId w:val="12"/>
        </w:numPr>
        <w:tabs>
          <w:tab w:val="left" w:pos="2329"/>
        </w:tabs>
        <w:ind w:right="587" w:firstLine="1272"/>
        <w:rPr>
          <w:sz w:val="28"/>
        </w:rPr>
      </w:pPr>
      <w:r>
        <w:rPr>
          <w:sz w:val="28"/>
        </w:rPr>
        <w:t xml:space="preserve">формирует целостный взгляд на предмет, исходя из полученных знаний по учебным дисциплинам конституционное право, административное </w:t>
      </w:r>
      <w:r>
        <w:rPr>
          <w:sz w:val="28"/>
        </w:rPr>
        <w:lastRenderedPageBreak/>
        <w:t>право, финансовое</w:t>
      </w:r>
      <w:r>
        <w:rPr>
          <w:spacing w:val="5"/>
          <w:sz w:val="28"/>
        </w:rPr>
        <w:t xml:space="preserve"> </w:t>
      </w:r>
      <w:r>
        <w:rPr>
          <w:sz w:val="28"/>
        </w:rPr>
        <w:t>право;</w:t>
      </w:r>
    </w:p>
    <w:p w14:paraId="6953FF2E" w14:textId="77777777" w:rsidR="003F398B" w:rsidRDefault="0088461D">
      <w:pPr>
        <w:pStyle w:val="a5"/>
        <w:numPr>
          <w:ilvl w:val="2"/>
          <w:numId w:val="12"/>
        </w:numPr>
        <w:tabs>
          <w:tab w:val="left" w:pos="2257"/>
        </w:tabs>
        <w:spacing w:line="321" w:lineRule="exact"/>
        <w:ind w:left="2257" w:hanging="164"/>
        <w:rPr>
          <w:sz w:val="28"/>
        </w:rPr>
      </w:pPr>
      <w:r>
        <w:rPr>
          <w:sz w:val="28"/>
        </w:rPr>
        <w:t>владеет навыками работы в коллективе;</w:t>
      </w:r>
    </w:p>
    <w:p w14:paraId="56717DA6" w14:textId="77777777" w:rsidR="003F398B" w:rsidRDefault="0088461D">
      <w:pPr>
        <w:pStyle w:val="a5"/>
        <w:numPr>
          <w:ilvl w:val="2"/>
          <w:numId w:val="12"/>
        </w:numPr>
        <w:tabs>
          <w:tab w:val="left" w:pos="2257"/>
        </w:tabs>
        <w:spacing w:before="5"/>
        <w:ind w:left="2257" w:hanging="164"/>
        <w:rPr>
          <w:sz w:val="28"/>
        </w:rPr>
      </w:pPr>
      <w:r>
        <w:rPr>
          <w:sz w:val="28"/>
        </w:rPr>
        <w:t>использует в работе изученные модели, критерии и методы</w:t>
      </w:r>
      <w:r>
        <w:rPr>
          <w:spacing w:val="4"/>
          <w:sz w:val="28"/>
        </w:rPr>
        <w:t xml:space="preserve"> </w:t>
      </w:r>
      <w:r>
        <w:rPr>
          <w:sz w:val="28"/>
        </w:rPr>
        <w:t>принятия</w:t>
      </w:r>
    </w:p>
    <w:p w14:paraId="5AEE1F65" w14:textId="77777777" w:rsidR="003F398B" w:rsidRDefault="0088461D">
      <w:pPr>
        <w:pStyle w:val="a3"/>
        <w:spacing w:line="321" w:lineRule="exact"/>
        <w:ind w:left="821"/>
      </w:pPr>
      <w:r>
        <w:t>решений;</w:t>
      </w:r>
    </w:p>
    <w:p w14:paraId="7C375A94" w14:textId="77777777" w:rsidR="003F398B" w:rsidRDefault="0088461D">
      <w:pPr>
        <w:pStyle w:val="a5"/>
        <w:numPr>
          <w:ilvl w:val="2"/>
          <w:numId w:val="12"/>
        </w:numPr>
        <w:tabs>
          <w:tab w:val="left" w:pos="2406"/>
          <w:tab w:val="left" w:pos="2407"/>
          <w:tab w:val="left" w:pos="4099"/>
          <w:tab w:val="left" w:pos="4468"/>
          <w:tab w:val="left" w:pos="6265"/>
          <w:tab w:val="left" w:pos="8226"/>
          <w:tab w:val="left" w:pos="9248"/>
          <w:tab w:val="left" w:pos="10466"/>
        </w:tabs>
        <w:ind w:left="2406" w:hanging="314"/>
        <w:jc w:val="left"/>
        <w:rPr>
          <w:sz w:val="28"/>
        </w:rPr>
      </w:pPr>
      <w:r>
        <w:rPr>
          <w:sz w:val="28"/>
        </w:rPr>
        <w:t>анализирует</w:t>
      </w:r>
      <w:r>
        <w:rPr>
          <w:sz w:val="28"/>
        </w:rPr>
        <w:tab/>
        <w:t>и</w:t>
      </w:r>
      <w:r>
        <w:rPr>
          <w:sz w:val="28"/>
        </w:rPr>
        <w:tab/>
        <w:t>сопоставляет</w:t>
      </w:r>
      <w:r>
        <w:rPr>
          <w:sz w:val="28"/>
        </w:rPr>
        <w:tab/>
        <w:t>происходящие</w:t>
      </w:r>
      <w:r>
        <w:rPr>
          <w:sz w:val="28"/>
        </w:rPr>
        <w:tab/>
        <w:t>вокруг</w:t>
      </w:r>
      <w:r>
        <w:rPr>
          <w:sz w:val="28"/>
        </w:rPr>
        <w:tab/>
        <w:t>события</w:t>
      </w:r>
      <w:r>
        <w:rPr>
          <w:sz w:val="28"/>
        </w:rPr>
        <w:tab/>
        <w:t>с</w:t>
      </w:r>
    </w:p>
    <w:p w14:paraId="729AC764" w14:textId="77777777" w:rsidR="003F398B" w:rsidRDefault="0088461D">
      <w:pPr>
        <w:pStyle w:val="a3"/>
        <w:spacing w:line="321" w:lineRule="exact"/>
        <w:ind w:left="821"/>
      </w:pPr>
      <w:r>
        <w:t>правовой точки зрения.</w:t>
      </w:r>
    </w:p>
    <w:p w14:paraId="36E02943" w14:textId="77777777" w:rsidR="003F398B" w:rsidRDefault="003F398B">
      <w:pPr>
        <w:pStyle w:val="a3"/>
        <w:spacing w:before="9"/>
        <w:rPr>
          <w:sz w:val="20"/>
        </w:rPr>
      </w:pPr>
    </w:p>
    <w:p w14:paraId="509BB266" w14:textId="77777777" w:rsidR="003F398B" w:rsidRDefault="0088461D">
      <w:pPr>
        <w:pStyle w:val="1"/>
        <w:numPr>
          <w:ilvl w:val="1"/>
          <w:numId w:val="13"/>
        </w:numPr>
        <w:tabs>
          <w:tab w:val="left" w:pos="4154"/>
        </w:tabs>
        <w:spacing w:before="87"/>
        <w:ind w:left="4154"/>
        <w:jc w:val="left"/>
      </w:pPr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0017E2B4" w14:textId="77777777" w:rsidR="003F398B" w:rsidRDefault="003F398B">
      <w:pPr>
        <w:pStyle w:val="a3"/>
        <w:spacing w:before="6"/>
        <w:rPr>
          <w:b/>
          <w:sz w:val="27"/>
        </w:rPr>
      </w:pPr>
    </w:p>
    <w:p w14:paraId="2F60B93B" w14:textId="77777777" w:rsidR="003F398B" w:rsidRDefault="0088461D">
      <w:pPr>
        <w:pStyle w:val="a3"/>
        <w:ind w:left="677" w:right="595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2CAEDBDC" w14:textId="77777777" w:rsidR="003F398B" w:rsidRDefault="0088461D">
      <w:pPr>
        <w:pStyle w:val="a3"/>
        <w:spacing w:before="3" w:after="7"/>
        <w:ind w:left="677"/>
        <w:jc w:val="both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959"/>
        <w:gridCol w:w="3606"/>
        <w:gridCol w:w="1949"/>
        <w:gridCol w:w="1498"/>
      </w:tblGrid>
      <w:tr w:rsidR="003F398B" w14:paraId="612D7166" w14:textId="77777777">
        <w:trPr>
          <w:trHeight w:val="1516"/>
        </w:trPr>
        <w:tc>
          <w:tcPr>
            <w:tcW w:w="1954" w:type="dxa"/>
          </w:tcPr>
          <w:p w14:paraId="4B355CB7" w14:textId="77777777" w:rsidR="003F398B" w:rsidRDefault="003F398B">
            <w:pPr>
              <w:pStyle w:val="TableParagraph"/>
            </w:pPr>
          </w:p>
          <w:p w14:paraId="5932B17E" w14:textId="77777777" w:rsidR="003F398B" w:rsidRDefault="003F398B">
            <w:pPr>
              <w:pStyle w:val="TableParagraph"/>
              <w:spacing w:before="6"/>
              <w:rPr>
                <w:sz w:val="23"/>
              </w:rPr>
            </w:pPr>
          </w:p>
          <w:p w14:paraId="08D026E3" w14:textId="77777777" w:rsidR="003F398B" w:rsidRDefault="0088461D">
            <w:pPr>
              <w:pStyle w:val="TableParagraph"/>
              <w:ind w:left="138" w:right="114" w:firstLine="456"/>
              <w:rPr>
                <w:b/>
                <w:sz w:val="20"/>
              </w:rPr>
            </w:pPr>
            <w:r>
              <w:rPr>
                <w:b/>
                <w:sz w:val="20"/>
              </w:rPr>
              <w:t>Номер и наименование тем</w:t>
            </w:r>
          </w:p>
        </w:tc>
        <w:tc>
          <w:tcPr>
            <w:tcW w:w="1959" w:type="dxa"/>
          </w:tcPr>
          <w:p w14:paraId="34708C76" w14:textId="77777777" w:rsidR="003F398B" w:rsidRDefault="0088461D">
            <w:pPr>
              <w:pStyle w:val="TableParagraph"/>
              <w:ind w:left="115" w:right="95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 Формы</w:t>
            </w:r>
          </w:p>
          <w:p w14:paraId="5CC954F8" w14:textId="77777777" w:rsidR="003F398B" w:rsidRDefault="0088461D">
            <w:pPr>
              <w:pStyle w:val="TableParagraph"/>
              <w:spacing w:line="250" w:lineRule="exact"/>
              <w:ind w:left="103" w:right="95"/>
              <w:jc w:val="center"/>
              <w:rPr>
                <w:b/>
              </w:rPr>
            </w:pPr>
            <w:r>
              <w:rPr>
                <w:b/>
              </w:rPr>
              <w:t>промежуточной аттестации</w:t>
            </w:r>
          </w:p>
        </w:tc>
        <w:tc>
          <w:tcPr>
            <w:tcW w:w="3606" w:type="dxa"/>
          </w:tcPr>
          <w:p w14:paraId="32CDA096" w14:textId="77777777" w:rsidR="003F398B" w:rsidRDefault="003F398B">
            <w:pPr>
              <w:pStyle w:val="TableParagraph"/>
              <w:rPr>
                <w:sz w:val="24"/>
              </w:rPr>
            </w:pPr>
          </w:p>
          <w:p w14:paraId="159662F3" w14:textId="77777777" w:rsidR="003F398B" w:rsidRDefault="003F398B">
            <w:pPr>
              <w:pStyle w:val="TableParagraph"/>
              <w:spacing w:before="9"/>
              <w:rPr>
                <w:sz w:val="30"/>
              </w:rPr>
            </w:pPr>
          </w:p>
          <w:p w14:paraId="455ED08E" w14:textId="77777777" w:rsidR="003F398B" w:rsidRDefault="0088461D">
            <w:pPr>
              <w:pStyle w:val="TableParagraph"/>
              <w:ind w:left="116" w:right="109"/>
              <w:jc w:val="center"/>
              <w:rPr>
                <w:b/>
              </w:rPr>
            </w:pPr>
            <w:r>
              <w:rPr>
                <w:b/>
              </w:rPr>
              <w:t>Объекты оценивания</w:t>
            </w:r>
          </w:p>
        </w:tc>
        <w:tc>
          <w:tcPr>
            <w:tcW w:w="1949" w:type="dxa"/>
          </w:tcPr>
          <w:p w14:paraId="6173ADFA" w14:textId="77777777" w:rsidR="003F398B" w:rsidRDefault="0088461D">
            <w:pPr>
              <w:pStyle w:val="TableParagraph"/>
              <w:spacing w:before="156"/>
              <w:ind w:left="158" w:right="160" w:firstLine="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Вид занятия / </w:t>
            </w:r>
            <w:r>
              <w:rPr>
                <w:b/>
                <w:spacing w:val="-1"/>
                <w:sz w:val="26"/>
              </w:rPr>
              <w:t xml:space="preserve">Наименовани </w:t>
            </w:r>
            <w:r>
              <w:rPr>
                <w:b/>
                <w:sz w:val="26"/>
              </w:rPr>
              <w:t>е оценочных средств</w:t>
            </w:r>
          </w:p>
        </w:tc>
        <w:tc>
          <w:tcPr>
            <w:tcW w:w="1498" w:type="dxa"/>
          </w:tcPr>
          <w:p w14:paraId="2DE63A38" w14:textId="77777777" w:rsidR="003F398B" w:rsidRDefault="0088461D">
            <w:pPr>
              <w:pStyle w:val="TableParagraph"/>
              <w:spacing w:before="7"/>
              <w:ind w:left="130" w:right="130" w:firstLine="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Форма </w:t>
            </w:r>
            <w:r>
              <w:rPr>
                <w:b/>
                <w:w w:val="95"/>
                <w:sz w:val="26"/>
              </w:rPr>
              <w:t xml:space="preserve">проведени </w:t>
            </w:r>
            <w:r>
              <w:rPr>
                <w:b/>
                <w:sz w:val="26"/>
              </w:rPr>
              <w:t>я оценки Устная/</w:t>
            </w:r>
          </w:p>
          <w:p w14:paraId="74544D7C" w14:textId="77777777" w:rsidR="003F398B" w:rsidRDefault="0088461D">
            <w:pPr>
              <w:pStyle w:val="TableParagraph"/>
              <w:spacing w:line="294" w:lineRule="exact"/>
              <w:ind w:left="17" w:right="1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письменная</w:t>
            </w:r>
          </w:p>
        </w:tc>
      </w:tr>
      <w:tr w:rsidR="003F398B" w14:paraId="0AB176D9" w14:textId="77777777">
        <w:trPr>
          <w:trHeight w:val="297"/>
        </w:trPr>
        <w:tc>
          <w:tcPr>
            <w:tcW w:w="1954" w:type="dxa"/>
          </w:tcPr>
          <w:p w14:paraId="276450DD" w14:textId="77777777" w:rsidR="003F398B" w:rsidRDefault="0088461D">
            <w:pPr>
              <w:pStyle w:val="TableParagraph"/>
              <w:spacing w:line="225" w:lineRule="exact"/>
              <w:ind w:left="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959" w:type="dxa"/>
          </w:tcPr>
          <w:p w14:paraId="4E7EFCF6" w14:textId="77777777" w:rsidR="003F398B" w:rsidRDefault="0088461D">
            <w:pPr>
              <w:pStyle w:val="TableParagraph"/>
              <w:spacing w:line="249" w:lineRule="exact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3606" w:type="dxa"/>
          </w:tcPr>
          <w:p w14:paraId="78BB3890" w14:textId="77777777" w:rsidR="003F398B" w:rsidRDefault="0088461D">
            <w:pPr>
              <w:pStyle w:val="TableParagraph"/>
              <w:spacing w:line="249" w:lineRule="exact"/>
              <w:ind w:right="3"/>
              <w:jc w:val="center"/>
              <w:rPr>
                <w:b/>
                <w:i/>
              </w:rPr>
            </w:pPr>
            <w:r>
              <w:rPr>
                <w:b/>
                <w:i/>
                <w:w w:val="95"/>
              </w:rPr>
              <w:t>3</w:t>
            </w:r>
          </w:p>
        </w:tc>
        <w:tc>
          <w:tcPr>
            <w:tcW w:w="1949" w:type="dxa"/>
          </w:tcPr>
          <w:p w14:paraId="4175EC4A" w14:textId="77777777" w:rsidR="003F398B" w:rsidRDefault="0088461D">
            <w:pPr>
              <w:pStyle w:val="TableParagraph"/>
              <w:spacing w:line="278" w:lineRule="exact"/>
              <w:ind w:left="6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99"/>
                <w:sz w:val="26"/>
              </w:rPr>
              <w:t>4</w:t>
            </w:r>
          </w:p>
        </w:tc>
        <w:tc>
          <w:tcPr>
            <w:tcW w:w="1498" w:type="dxa"/>
          </w:tcPr>
          <w:p w14:paraId="63F6B603" w14:textId="77777777" w:rsidR="003F398B" w:rsidRDefault="0088461D">
            <w:pPr>
              <w:pStyle w:val="TableParagraph"/>
              <w:spacing w:line="278" w:lineRule="exact"/>
              <w:ind w:left="7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w w:val="99"/>
                <w:sz w:val="26"/>
              </w:rPr>
              <w:t>5</w:t>
            </w:r>
          </w:p>
        </w:tc>
      </w:tr>
      <w:tr w:rsidR="000F6204" w14:paraId="0596F1DE" w14:textId="77777777" w:rsidTr="0014494F">
        <w:trPr>
          <w:trHeight w:val="224"/>
        </w:trPr>
        <w:tc>
          <w:tcPr>
            <w:tcW w:w="1954" w:type="dxa"/>
            <w:vMerge w:val="restart"/>
          </w:tcPr>
          <w:p w14:paraId="55290992" w14:textId="77777777" w:rsidR="000F6204" w:rsidRDefault="000F6204" w:rsidP="0014494F">
            <w:pPr>
              <w:pStyle w:val="TableParagraph"/>
              <w:spacing w:before="88"/>
              <w:ind w:left="105" w:right="663"/>
              <w:rPr>
                <w:sz w:val="16"/>
              </w:rPr>
            </w:pPr>
            <w:r>
              <w:rPr>
                <w:b/>
                <w:sz w:val="24"/>
              </w:rPr>
              <w:t xml:space="preserve">Тема 1. </w:t>
            </w:r>
            <w:r>
              <w:rPr>
                <w:sz w:val="24"/>
              </w:rPr>
              <w:t>Введение в бюджетное право.</w:t>
            </w:r>
          </w:p>
        </w:tc>
        <w:tc>
          <w:tcPr>
            <w:tcW w:w="1959" w:type="dxa"/>
            <w:vMerge w:val="restart"/>
          </w:tcPr>
          <w:p w14:paraId="2260FC5C" w14:textId="77777777" w:rsidR="000F6204" w:rsidRDefault="000F6204">
            <w:pPr>
              <w:pStyle w:val="TableParagraph"/>
              <w:spacing w:line="205" w:lineRule="exact"/>
              <w:ind w:left="103" w:right="95"/>
              <w:jc w:val="center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606" w:type="dxa"/>
            <w:tcBorders>
              <w:bottom w:val="nil"/>
            </w:tcBorders>
          </w:tcPr>
          <w:p w14:paraId="7DBE127C" w14:textId="77777777" w:rsidR="000F6204" w:rsidRDefault="000F6204">
            <w:pPr>
              <w:pStyle w:val="TableParagraph"/>
              <w:spacing w:line="205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Понятие и основные элементы</w:t>
            </w:r>
          </w:p>
        </w:tc>
        <w:tc>
          <w:tcPr>
            <w:tcW w:w="1949" w:type="dxa"/>
            <w:tcBorders>
              <w:bottom w:val="nil"/>
            </w:tcBorders>
          </w:tcPr>
          <w:p w14:paraId="7FD820AB" w14:textId="77777777" w:rsidR="000F6204" w:rsidRDefault="000F6204">
            <w:pPr>
              <w:pStyle w:val="TableParagraph"/>
              <w:tabs>
                <w:tab w:val="left" w:pos="801"/>
                <w:tab w:val="left" w:pos="1640"/>
              </w:tabs>
              <w:spacing w:line="205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ЗЛТ/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работа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на</w:t>
            </w:r>
          </w:p>
        </w:tc>
        <w:tc>
          <w:tcPr>
            <w:tcW w:w="1498" w:type="dxa"/>
            <w:tcBorders>
              <w:bottom w:val="nil"/>
            </w:tcBorders>
          </w:tcPr>
          <w:p w14:paraId="216A499E" w14:textId="77777777" w:rsidR="000F6204" w:rsidRDefault="000F6204">
            <w:pPr>
              <w:pStyle w:val="TableParagraph"/>
              <w:spacing w:line="205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F6204" w14:paraId="2CAD93D6" w14:textId="77777777" w:rsidTr="0014494F">
        <w:trPr>
          <w:trHeight w:val="235"/>
        </w:trPr>
        <w:tc>
          <w:tcPr>
            <w:tcW w:w="1954" w:type="dxa"/>
            <w:vMerge/>
          </w:tcPr>
          <w:p w14:paraId="0AC97F5C" w14:textId="77777777" w:rsidR="000F6204" w:rsidRDefault="000F6204">
            <w:pPr>
              <w:pStyle w:val="TableParagraph"/>
              <w:spacing w:before="88"/>
              <w:ind w:left="105" w:right="663"/>
              <w:rPr>
                <w:sz w:val="24"/>
              </w:rPr>
            </w:pPr>
          </w:p>
        </w:tc>
        <w:tc>
          <w:tcPr>
            <w:tcW w:w="1959" w:type="dxa"/>
            <w:vMerge/>
          </w:tcPr>
          <w:p w14:paraId="6F279841" w14:textId="77777777" w:rsidR="000F6204" w:rsidRDefault="000F6204">
            <w:pPr>
              <w:pStyle w:val="TableParagraph"/>
              <w:rPr>
                <w:sz w:val="26"/>
              </w:rPr>
            </w:pPr>
          </w:p>
        </w:tc>
        <w:tc>
          <w:tcPr>
            <w:tcW w:w="3606" w:type="dxa"/>
            <w:tcBorders>
              <w:top w:val="nil"/>
            </w:tcBorders>
          </w:tcPr>
          <w:p w14:paraId="5D08D96B" w14:textId="77777777" w:rsidR="000F6204" w:rsidRDefault="000F6204">
            <w:pPr>
              <w:pStyle w:val="TableParagraph"/>
              <w:spacing w:line="216" w:lineRule="exact"/>
              <w:ind w:left="116" w:right="109"/>
              <w:jc w:val="center"/>
              <w:rPr>
                <w:sz w:val="20"/>
              </w:rPr>
            </w:pPr>
            <w:r>
              <w:rPr>
                <w:sz w:val="20"/>
              </w:rPr>
              <w:t>бюджетного права</w:t>
            </w:r>
          </w:p>
        </w:tc>
        <w:tc>
          <w:tcPr>
            <w:tcW w:w="1949" w:type="dxa"/>
            <w:tcBorders>
              <w:top w:val="nil"/>
            </w:tcBorders>
          </w:tcPr>
          <w:p w14:paraId="3789B59D" w14:textId="77777777" w:rsidR="000F6204" w:rsidRDefault="000F6204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лекциях</w:t>
            </w:r>
          </w:p>
        </w:tc>
        <w:tc>
          <w:tcPr>
            <w:tcW w:w="1498" w:type="dxa"/>
            <w:tcBorders>
              <w:top w:val="nil"/>
            </w:tcBorders>
          </w:tcPr>
          <w:p w14:paraId="39091669" w14:textId="77777777" w:rsidR="000F6204" w:rsidRDefault="000F6204">
            <w:pPr>
              <w:pStyle w:val="TableParagraph"/>
              <w:rPr>
                <w:sz w:val="16"/>
              </w:rPr>
            </w:pPr>
          </w:p>
        </w:tc>
      </w:tr>
      <w:tr w:rsidR="000F6204" w14:paraId="29A5615D" w14:textId="77777777" w:rsidTr="000F6204">
        <w:trPr>
          <w:trHeight w:val="1556"/>
        </w:trPr>
        <w:tc>
          <w:tcPr>
            <w:tcW w:w="1954" w:type="dxa"/>
            <w:vMerge/>
          </w:tcPr>
          <w:p w14:paraId="1A0D3C7B" w14:textId="77777777" w:rsidR="000F6204" w:rsidRDefault="000F6204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</w:tcPr>
          <w:p w14:paraId="08D5F5F5" w14:textId="77777777" w:rsidR="000F6204" w:rsidRDefault="000F6204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13495F1F" w14:textId="77777777" w:rsidR="000F6204" w:rsidRDefault="000F6204">
            <w:pPr>
              <w:pStyle w:val="TableParagraph"/>
              <w:spacing w:line="221" w:lineRule="exact"/>
              <w:ind w:left="112" w:right="114"/>
              <w:jc w:val="center"/>
              <w:rPr>
                <w:sz w:val="20"/>
              </w:rPr>
            </w:pPr>
            <w:r>
              <w:rPr>
                <w:sz w:val="20"/>
              </w:rPr>
              <w:t>Бюджетное устройство РФ</w:t>
            </w:r>
          </w:p>
        </w:tc>
        <w:tc>
          <w:tcPr>
            <w:tcW w:w="1949" w:type="dxa"/>
          </w:tcPr>
          <w:p w14:paraId="00D2D4B3" w14:textId="77777777" w:rsidR="000F6204" w:rsidRDefault="000F6204">
            <w:pPr>
              <w:pStyle w:val="TableParagraph"/>
              <w:spacing w:line="244" w:lineRule="exact"/>
              <w:ind w:left="106"/>
            </w:pPr>
            <w:r>
              <w:t>ПЗ:</w:t>
            </w:r>
          </w:p>
          <w:p w14:paraId="33367F7D" w14:textId="77777777" w:rsidR="000F6204" w:rsidRDefault="000F6204">
            <w:pPr>
              <w:pStyle w:val="TableParagraph"/>
              <w:spacing w:before="1"/>
              <w:ind w:left="106"/>
            </w:pPr>
            <w:r>
              <w:t>Доклад/дискуссия</w:t>
            </w:r>
          </w:p>
          <w:p w14:paraId="4CC5BB8C" w14:textId="77777777" w:rsidR="000F6204" w:rsidRDefault="000F6204">
            <w:pPr>
              <w:pStyle w:val="TableParagraph"/>
              <w:tabs>
                <w:tab w:val="left" w:pos="1032"/>
              </w:tabs>
              <w:spacing w:line="250" w:lineRule="exact"/>
              <w:ind w:left="106" w:right="96"/>
            </w:pPr>
            <w:r>
              <w:t>/</w:t>
            </w:r>
            <w:r>
              <w:tab/>
            </w:r>
            <w:r>
              <w:rPr>
                <w:spacing w:val="-4"/>
              </w:rPr>
              <w:t xml:space="preserve">решение </w:t>
            </w:r>
            <w:r>
              <w:t>практических</w:t>
            </w:r>
          </w:p>
          <w:p w14:paraId="58B8C6BB" w14:textId="77777777" w:rsidR="000F6204" w:rsidRDefault="000F6204">
            <w:pPr>
              <w:pStyle w:val="TableParagraph"/>
              <w:tabs>
                <w:tab w:val="left" w:pos="1071"/>
              </w:tabs>
              <w:spacing w:line="239" w:lineRule="exact"/>
              <w:ind w:left="106"/>
              <w:rPr>
                <w:sz w:val="20"/>
              </w:rPr>
            </w:pPr>
            <w:r>
              <w:t>задач</w:t>
            </w:r>
            <w:r>
              <w:tab/>
            </w:r>
            <w:r>
              <w:rPr>
                <w:sz w:val="20"/>
              </w:rPr>
              <w:t>доклады,</w:t>
            </w:r>
          </w:p>
          <w:p w14:paraId="43ACE66D" w14:textId="77777777" w:rsidR="000F6204" w:rsidRDefault="000F6204" w:rsidP="003371CC">
            <w:pPr>
              <w:pStyle w:val="TableParagraph"/>
              <w:spacing w:line="213" w:lineRule="exact"/>
              <w:ind w:left="106"/>
            </w:pP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5B10AC0D" w14:textId="77777777" w:rsidR="000F6204" w:rsidRDefault="000F6204">
            <w:pPr>
              <w:pStyle w:val="TableParagraph"/>
              <w:spacing w:line="221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1E909170" w14:textId="77777777" w:rsidTr="000F6204">
        <w:trPr>
          <w:trHeight w:val="557"/>
        </w:trPr>
        <w:tc>
          <w:tcPr>
            <w:tcW w:w="1954" w:type="dxa"/>
            <w:vMerge w:val="restart"/>
          </w:tcPr>
          <w:p w14:paraId="4895032D" w14:textId="77777777" w:rsidR="003F398B" w:rsidRDefault="0088461D">
            <w:pPr>
              <w:pStyle w:val="TableParagraph"/>
              <w:spacing w:line="237" w:lineRule="auto"/>
              <w:ind w:left="105" w:right="584"/>
              <w:rPr>
                <w:sz w:val="24"/>
              </w:rPr>
            </w:pPr>
            <w:r>
              <w:rPr>
                <w:b/>
                <w:sz w:val="24"/>
              </w:rPr>
              <w:t xml:space="preserve">Тема 2. </w:t>
            </w:r>
            <w:r>
              <w:rPr>
                <w:sz w:val="24"/>
              </w:rPr>
              <w:t>Бюджетный процесс.</w:t>
            </w:r>
          </w:p>
        </w:tc>
        <w:tc>
          <w:tcPr>
            <w:tcW w:w="1959" w:type="dxa"/>
            <w:vMerge w:val="restart"/>
          </w:tcPr>
          <w:p w14:paraId="17A7BFC0" w14:textId="77777777" w:rsidR="003F398B" w:rsidRDefault="0088461D">
            <w:pPr>
              <w:pStyle w:val="TableParagraph"/>
              <w:spacing w:line="212" w:lineRule="exact"/>
              <w:ind w:left="177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606" w:type="dxa"/>
          </w:tcPr>
          <w:p w14:paraId="1973D988" w14:textId="77777777" w:rsidR="003F398B" w:rsidRDefault="0088461D">
            <w:pPr>
              <w:pStyle w:val="TableParagraph"/>
              <w:spacing w:line="212" w:lineRule="exact"/>
              <w:ind w:left="758"/>
              <w:rPr>
                <w:sz w:val="20"/>
              </w:rPr>
            </w:pPr>
            <w:r>
              <w:rPr>
                <w:sz w:val="20"/>
              </w:rPr>
              <w:t>Формирование бюджета</w:t>
            </w:r>
          </w:p>
        </w:tc>
        <w:tc>
          <w:tcPr>
            <w:tcW w:w="1949" w:type="dxa"/>
          </w:tcPr>
          <w:p w14:paraId="0C6CF367" w14:textId="77777777" w:rsidR="003F398B" w:rsidRDefault="0088461D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 лекциях</w:t>
            </w:r>
          </w:p>
        </w:tc>
        <w:tc>
          <w:tcPr>
            <w:tcW w:w="1498" w:type="dxa"/>
          </w:tcPr>
          <w:p w14:paraId="4AC26459" w14:textId="77777777" w:rsidR="003F398B" w:rsidRDefault="0088461D">
            <w:pPr>
              <w:pStyle w:val="TableParagraph"/>
              <w:spacing w:line="212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35F9E650" w14:textId="77777777">
        <w:trPr>
          <w:trHeight w:val="1492"/>
        </w:trPr>
        <w:tc>
          <w:tcPr>
            <w:tcW w:w="1954" w:type="dxa"/>
            <w:vMerge/>
            <w:tcBorders>
              <w:top w:val="nil"/>
            </w:tcBorders>
          </w:tcPr>
          <w:p w14:paraId="2B2826C4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14:paraId="3E640612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1E49A45A" w14:textId="77777777" w:rsidR="003F398B" w:rsidRDefault="0088461D">
            <w:pPr>
              <w:pStyle w:val="TableParagraph"/>
              <w:spacing w:line="212" w:lineRule="exact"/>
              <w:ind w:left="365"/>
              <w:rPr>
                <w:sz w:val="20"/>
              </w:rPr>
            </w:pPr>
            <w:r>
              <w:rPr>
                <w:sz w:val="20"/>
              </w:rPr>
              <w:t>Исполнение бюджета по доходам</w:t>
            </w:r>
          </w:p>
        </w:tc>
        <w:tc>
          <w:tcPr>
            <w:tcW w:w="1949" w:type="dxa"/>
          </w:tcPr>
          <w:p w14:paraId="0A32D2EF" w14:textId="77777777" w:rsidR="003F398B" w:rsidRDefault="0088461D">
            <w:pPr>
              <w:pStyle w:val="TableParagraph"/>
              <w:spacing w:line="234" w:lineRule="exact"/>
              <w:ind w:left="106"/>
            </w:pPr>
            <w:r>
              <w:t>ПЗ:</w:t>
            </w:r>
          </w:p>
          <w:p w14:paraId="5AD2E42D" w14:textId="77777777" w:rsidR="003F398B" w:rsidRDefault="0088461D">
            <w:pPr>
              <w:pStyle w:val="TableParagraph"/>
              <w:spacing w:line="251" w:lineRule="exact"/>
              <w:ind w:left="106"/>
            </w:pPr>
            <w:r>
              <w:t>Доклад/дискуссия</w:t>
            </w:r>
          </w:p>
          <w:p w14:paraId="67888BE1" w14:textId="77777777" w:rsidR="003F398B" w:rsidRDefault="0088461D">
            <w:pPr>
              <w:pStyle w:val="TableParagraph"/>
              <w:tabs>
                <w:tab w:val="left" w:pos="1032"/>
                <w:tab w:val="left" w:pos="1071"/>
              </w:tabs>
              <w:ind w:left="106" w:right="95"/>
              <w:rPr>
                <w:sz w:val="20"/>
              </w:rPr>
            </w:pPr>
            <w:r>
              <w:t>/</w:t>
            </w:r>
            <w:r>
              <w:tab/>
            </w:r>
            <w:r>
              <w:rPr>
                <w:spacing w:val="-3"/>
              </w:rPr>
              <w:t xml:space="preserve">решение </w:t>
            </w:r>
            <w:r>
              <w:t>практических задач</w:t>
            </w:r>
            <w:r>
              <w:tab/>
            </w:r>
            <w:r>
              <w:tab/>
            </w:r>
            <w:r>
              <w:rPr>
                <w:spacing w:val="-4"/>
                <w:sz w:val="20"/>
              </w:rPr>
              <w:t xml:space="preserve">доклады, </w:t>
            </w: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7C6B2867" w14:textId="77777777" w:rsidR="003F398B" w:rsidRDefault="0088461D">
            <w:pPr>
              <w:pStyle w:val="TableParagraph"/>
              <w:spacing w:line="212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12E7B604" w14:textId="77777777">
        <w:trPr>
          <w:trHeight w:val="1497"/>
        </w:trPr>
        <w:tc>
          <w:tcPr>
            <w:tcW w:w="1954" w:type="dxa"/>
            <w:vMerge/>
            <w:tcBorders>
              <w:top w:val="nil"/>
            </w:tcBorders>
          </w:tcPr>
          <w:p w14:paraId="4F055E4F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14:paraId="1BFFCEF9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3FB3EADE" w14:textId="77777777" w:rsidR="003F398B" w:rsidRDefault="0088461D">
            <w:pPr>
              <w:pStyle w:val="TableParagraph"/>
              <w:spacing w:line="212" w:lineRule="exact"/>
              <w:ind w:right="323"/>
              <w:jc w:val="right"/>
              <w:rPr>
                <w:sz w:val="20"/>
              </w:rPr>
            </w:pPr>
            <w:r>
              <w:rPr>
                <w:sz w:val="20"/>
              </w:rPr>
              <w:t>Исполнение бюджета по расходам</w:t>
            </w:r>
          </w:p>
        </w:tc>
        <w:tc>
          <w:tcPr>
            <w:tcW w:w="1949" w:type="dxa"/>
          </w:tcPr>
          <w:p w14:paraId="74461A44" w14:textId="77777777" w:rsidR="003F398B" w:rsidRDefault="0088461D">
            <w:pPr>
              <w:pStyle w:val="TableParagraph"/>
              <w:spacing w:line="236" w:lineRule="exact"/>
              <w:ind w:left="106"/>
            </w:pPr>
            <w:r>
              <w:t>ПЗ:</w:t>
            </w:r>
          </w:p>
          <w:p w14:paraId="406A97D1" w14:textId="77777777" w:rsidR="003F398B" w:rsidRDefault="0088461D">
            <w:pPr>
              <w:pStyle w:val="TableParagraph"/>
              <w:spacing w:before="2"/>
              <w:ind w:left="106"/>
            </w:pPr>
            <w:r>
              <w:t>Доклад/дискуссия</w:t>
            </w:r>
          </w:p>
          <w:p w14:paraId="544F032B" w14:textId="77777777" w:rsidR="003F398B" w:rsidRDefault="0088461D">
            <w:pPr>
              <w:pStyle w:val="TableParagraph"/>
              <w:tabs>
                <w:tab w:val="left" w:pos="1032"/>
                <w:tab w:val="left" w:pos="1071"/>
              </w:tabs>
              <w:ind w:left="106" w:right="95"/>
              <w:rPr>
                <w:sz w:val="20"/>
              </w:rPr>
            </w:pPr>
            <w:r>
              <w:t>/</w:t>
            </w:r>
            <w:r>
              <w:tab/>
            </w:r>
            <w:r>
              <w:rPr>
                <w:spacing w:val="-3"/>
              </w:rPr>
              <w:t xml:space="preserve">решение </w:t>
            </w:r>
            <w:r>
              <w:t>практических задач</w:t>
            </w:r>
            <w:r>
              <w:tab/>
            </w:r>
            <w:r>
              <w:tab/>
            </w:r>
            <w:r>
              <w:rPr>
                <w:spacing w:val="-4"/>
                <w:sz w:val="20"/>
              </w:rPr>
              <w:t xml:space="preserve">доклады, </w:t>
            </w: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76396514" w14:textId="77777777" w:rsidR="003F398B" w:rsidRDefault="0088461D">
            <w:pPr>
              <w:pStyle w:val="TableParagraph"/>
              <w:spacing w:line="212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08036BB8" w14:textId="77777777">
        <w:trPr>
          <w:trHeight w:val="455"/>
        </w:trPr>
        <w:tc>
          <w:tcPr>
            <w:tcW w:w="1954" w:type="dxa"/>
          </w:tcPr>
          <w:p w14:paraId="5E3E73C5" w14:textId="77777777" w:rsidR="003F398B" w:rsidRDefault="0088461D">
            <w:pPr>
              <w:pStyle w:val="TableParagraph"/>
              <w:spacing w:line="217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Темы 1-2</w:t>
            </w:r>
          </w:p>
        </w:tc>
        <w:tc>
          <w:tcPr>
            <w:tcW w:w="1959" w:type="dxa"/>
          </w:tcPr>
          <w:p w14:paraId="1CEC2EE0" w14:textId="77777777" w:rsidR="003F398B" w:rsidRDefault="0088461D">
            <w:pPr>
              <w:pStyle w:val="TableParagraph"/>
              <w:spacing w:line="212" w:lineRule="exact"/>
              <w:ind w:left="119"/>
              <w:rPr>
                <w:sz w:val="20"/>
              </w:rPr>
            </w:pPr>
            <w:r>
              <w:rPr>
                <w:sz w:val="20"/>
              </w:rPr>
              <w:t>Рубежный контроль</w:t>
            </w:r>
          </w:p>
        </w:tc>
        <w:tc>
          <w:tcPr>
            <w:tcW w:w="3606" w:type="dxa"/>
          </w:tcPr>
          <w:p w14:paraId="2BCF06D7" w14:textId="77777777" w:rsidR="003F398B" w:rsidRDefault="0088461D">
            <w:pPr>
              <w:pStyle w:val="TableParagraph"/>
              <w:spacing w:line="212" w:lineRule="exact"/>
              <w:ind w:left="787"/>
              <w:rPr>
                <w:sz w:val="20"/>
              </w:rPr>
            </w:pPr>
            <w:r>
              <w:rPr>
                <w:sz w:val="20"/>
              </w:rPr>
              <w:t>Контрольная точка № 1</w:t>
            </w:r>
          </w:p>
        </w:tc>
        <w:tc>
          <w:tcPr>
            <w:tcW w:w="1949" w:type="dxa"/>
          </w:tcPr>
          <w:p w14:paraId="40463A2D" w14:textId="77777777" w:rsidR="003F398B" w:rsidRDefault="0088461D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1498" w:type="dxa"/>
          </w:tcPr>
          <w:p w14:paraId="6132A28B" w14:textId="77777777" w:rsidR="003F398B" w:rsidRDefault="0088461D">
            <w:pPr>
              <w:pStyle w:val="TableParagraph"/>
              <w:spacing w:line="212" w:lineRule="exact"/>
              <w:ind w:left="16" w:right="15"/>
              <w:jc w:val="center"/>
              <w:rPr>
                <w:sz w:val="20"/>
              </w:rPr>
            </w:pPr>
            <w:r>
              <w:rPr>
                <w:sz w:val="20"/>
              </w:rPr>
              <w:t>Письменная/</w:t>
            </w:r>
          </w:p>
          <w:p w14:paraId="6E92924C" w14:textId="77777777" w:rsidR="003F398B" w:rsidRDefault="0088461D">
            <w:pPr>
              <w:pStyle w:val="TableParagraph"/>
              <w:spacing w:line="223" w:lineRule="exact"/>
              <w:ind w:left="17" w:right="13"/>
              <w:jc w:val="center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</w:tr>
      <w:tr w:rsidR="003F398B" w14:paraId="5C930E99" w14:textId="77777777">
        <w:trPr>
          <w:trHeight w:val="302"/>
        </w:trPr>
        <w:tc>
          <w:tcPr>
            <w:tcW w:w="1954" w:type="dxa"/>
            <w:vMerge w:val="restart"/>
          </w:tcPr>
          <w:p w14:paraId="064819EF" w14:textId="77777777" w:rsidR="003F398B" w:rsidRDefault="0088461D">
            <w:pPr>
              <w:pStyle w:val="TableParagraph"/>
              <w:spacing w:before="1" w:line="237" w:lineRule="auto"/>
              <w:ind w:left="105" w:right="123"/>
              <w:rPr>
                <w:sz w:val="24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sz w:val="24"/>
              </w:rPr>
              <w:t>Сбалансированн ость бюджетов.</w:t>
            </w:r>
          </w:p>
        </w:tc>
        <w:tc>
          <w:tcPr>
            <w:tcW w:w="1959" w:type="dxa"/>
            <w:vMerge w:val="restart"/>
          </w:tcPr>
          <w:p w14:paraId="1717A01F" w14:textId="77777777" w:rsidR="003F398B" w:rsidRDefault="0088461D">
            <w:pPr>
              <w:pStyle w:val="TableParagraph"/>
              <w:spacing w:line="217" w:lineRule="exact"/>
              <w:ind w:left="177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606" w:type="dxa"/>
          </w:tcPr>
          <w:p w14:paraId="006684E1" w14:textId="77777777" w:rsidR="003F398B" w:rsidRDefault="0088461D">
            <w:pPr>
              <w:pStyle w:val="TableParagraph"/>
              <w:spacing w:line="217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Понятие межбюджетных отношений</w:t>
            </w:r>
          </w:p>
        </w:tc>
        <w:tc>
          <w:tcPr>
            <w:tcW w:w="1949" w:type="dxa"/>
          </w:tcPr>
          <w:p w14:paraId="78046761" w14:textId="77777777" w:rsidR="003F398B" w:rsidRDefault="0088461D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 лекциях</w:t>
            </w:r>
          </w:p>
        </w:tc>
        <w:tc>
          <w:tcPr>
            <w:tcW w:w="1498" w:type="dxa"/>
          </w:tcPr>
          <w:p w14:paraId="5BFEE48E" w14:textId="77777777" w:rsidR="003F398B" w:rsidRDefault="0088461D">
            <w:pPr>
              <w:pStyle w:val="TableParagraph"/>
              <w:spacing w:line="217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183D50E5" w14:textId="77777777">
        <w:trPr>
          <w:trHeight w:val="1497"/>
        </w:trPr>
        <w:tc>
          <w:tcPr>
            <w:tcW w:w="1954" w:type="dxa"/>
            <w:vMerge/>
            <w:tcBorders>
              <w:top w:val="nil"/>
            </w:tcBorders>
          </w:tcPr>
          <w:p w14:paraId="10A3FCD2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14:paraId="7E26B3B7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2DC972DC" w14:textId="77777777" w:rsidR="003F398B" w:rsidRDefault="0088461D">
            <w:pPr>
              <w:pStyle w:val="TableParagraph"/>
              <w:spacing w:line="212" w:lineRule="exact"/>
              <w:ind w:left="826"/>
              <w:rPr>
                <w:sz w:val="20"/>
              </w:rPr>
            </w:pPr>
            <w:r>
              <w:rPr>
                <w:sz w:val="20"/>
              </w:rPr>
              <w:t>Государственный долг</w:t>
            </w:r>
          </w:p>
        </w:tc>
        <w:tc>
          <w:tcPr>
            <w:tcW w:w="1949" w:type="dxa"/>
          </w:tcPr>
          <w:p w14:paraId="244833AC" w14:textId="77777777" w:rsidR="003F398B" w:rsidRDefault="0088461D">
            <w:pPr>
              <w:pStyle w:val="TableParagraph"/>
              <w:spacing w:line="236" w:lineRule="exact"/>
              <w:ind w:left="106"/>
            </w:pPr>
            <w:r>
              <w:t>ПЗ:</w:t>
            </w:r>
          </w:p>
          <w:p w14:paraId="00F3077C" w14:textId="77777777" w:rsidR="003F398B" w:rsidRDefault="0088461D">
            <w:pPr>
              <w:pStyle w:val="TableParagraph"/>
              <w:spacing w:before="1"/>
              <w:ind w:left="106"/>
            </w:pPr>
            <w:r>
              <w:t>Доклад/дискуссия</w:t>
            </w:r>
          </w:p>
          <w:p w14:paraId="0672C3CB" w14:textId="77777777" w:rsidR="003F398B" w:rsidRDefault="0088461D">
            <w:pPr>
              <w:pStyle w:val="TableParagraph"/>
              <w:tabs>
                <w:tab w:val="left" w:pos="1032"/>
                <w:tab w:val="left" w:pos="1071"/>
              </w:tabs>
              <w:ind w:left="106" w:right="95"/>
              <w:rPr>
                <w:sz w:val="20"/>
              </w:rPr>
            </w:pPr>
            <w:r>
              <w:t>/</w:t>
            </w:r>
            <w:r>
              <w:tab/>
            </w:r>
            <w:r>
              <w:rPr>
                <w:spacing w:val="-4"/>
              </w:rPr>
              <w:t xml:space="preserve">решение </w:t>
            </w:r>
            <w:r>
              <w:t>практических задач</w:t>
            </w:r>
            <w:r>
              <w:tab/>
            </w:r>
            <w:r>
              <w:tab/>
            </w:r>
            <w:r>
              <w:rPr>
                <w:spacing w:val="-4"/>
                <w:sz w:val="20"/>
              </w:rPr>
              <w:t xml:space="preserve">доклады, </w:t>
            </w: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7BCDE882" w14:textId="77777777" w:rsidR="003F398B" w:rsidRDefault="0088461D">
            <w:pPr>
              <w:pStyle w:val="TableParagraph"/>
              <w:spacing w:line="212" w:lineRule="exact"/>
              <w:ind w:left="15" w:right="15"/>
              <w:jc w:val="center"/>
              <w:rPr>
                <w:sz w:val="20"/>
              </w:rPr>
            </w:pPr>
            <w:r>
              <w:rPr>
                <w:sz w:val="20"/>
              </w:rPr>
              <w:t>Устная/</w:t>
            </w:r>
          </w:p>
          <w:p w14:paraId="255DBD8B" w14:textId="77777777" w:rsidR="003F398B" w:rsidRDefault="0088461D">
            <w:pPr>
              <w:pStyle w:val="TableParagraph"/>
              <w:ind w:left="17" w:right="9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3F398B" w14:paraId="467CE81A" w14:textId="77777777">
        <w:trPr>
          <w:trHeight w:val="1492"/>
        </w:trPr>
        <w:tc>
          <w:tcPr>
            <w:tcW w:w="1954" w:type="dxa"/>
            <w:vMerge/>
            <w:tcBorders>
              <w:top w:val="nil"/>
            </w:tcBorders>
          </w:tcPr>
          <w:p w14:paraId="03551B0A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14:paraId="72FB0ACC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23DA2ED9" w14:textId="77777777" w:rsidR="003F398B" w:rsidRDefault="0088461D">
            <w:pPr>
              <w:pStyle w:val="TableParagraph"/>
              <w:spacing w:line="212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Государственные и муниципальные</w:t>
            </w:r>
          </w:p>
          <w:p w14:paraId="0443F342" w14:textId="77777777" w:rsidR="003F398B" w:rsidRDefault="0088461D">
            <w:pPr>
              <w:pStyle w:val="TableParagraph"/>
              <w:ind w:left="115" w:right="114"/>
              <w:jc w:val="center"/>
              <w:rPr>
                <w:sz w:val="20"/>
              </w:rPr>
            </w:pPr>
            <w:r>
              <w:rPr>
                <w:sz w:val="20"/>
              </w:rPr>
              <w:t>заимствования</w:t>
            </w:r>
          </w:p>
        </w:tc>
        <w:tc>
          <w:tcPr>
            <w:tcW w:w="1949" w:type="dxa"/>
          </w:tcPr>
          <w:p w14:paraId="3DD7D5D6" w14:textId="77777777" w:rsidR="003F398B" w:rsidRDefault="0088461D">
            <w:pPr>
              <w:pStyle w:val="TableParagraph"/>
              <w:spacing w:line="234" w:lineRule="exact"/>
              <w:ind w:left="106"/>
            </w:pPr>
            <w:r>
              <w:t>ПЗ:</w:t>
            </w:r>
          </w:p>
          <w:p w14:paraId="1C3348B0" w14:textId="77777777" w:rsidR="003F398B" w:rsidRDefault="0088461D">
            <w:pPr>
              <w:pStyle w:val="TableParagraph"/>
              <w:spacing w:line="251" w:lineRule="exact"/>
              <w:ind w:left="106"/>
            </w:pPr>
            <w:r>
              <w:t>Доклад/дискуссия</w:t>
            </w:r>
          </w:p>
          <w:p w14:paraId="76784886" w14:textId="77777777" w:rsidR="003F398B" w:rsidRDefault="0088461D">
            <w:pPr>
              <w:pStyle w:val="TableParagraph"/>
              <w:tabs>
                <w:tab w:val="left" w:pos="1032"/>
                <w:tab w:val="left" w:pos="1071"/>
              </w:tabs>
              <w:ind w:left="106" w:right="95"/>
              <w:rPr>
                <w:sz w:val="20"/>
              </w:rPr>
            </w:pPr>
            <w:r>
              <w:t>/</w:t>
            </w:r>
            <w:r>
              <w:tab/>
            </w:r>
            <w:r>
              <w:rPr>
                <w:spacing w:val="-3"/>
              </w:rPr>
              <w:t xml:space="preserve">решение </w:t>
            </w:r>
            <w:r>
              <w:t>практических задач</w:t>
            </w:r>
            <w:r>
              <w:tab/>
            </w:r>
            <w:r>
              <w:tab/>
            </w:r>
            <w:r>
              <w:rPr>
                <w:spacing w:val="-4"/>
                <w:sz w:val="20"/>
              </w:rPr>
              <w:t xml:space="preserve">доклады, </w:t>
            </w: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7F832C8B" w14:textId="77777777" w:rsidR="003F398B" w:rsidRDefault="0088461D">
            <w:pPr>
              <w:pStyle w:val="TableParagraph"/>
              <w:spacing w:line="212" w:lineRule="exact"/>
              <w:ind w:left="15" w:right="15"/>
              <w:jc w:val="center"/>
              <w:rPr>
                <w:sz w:val="20"/>
              </w:rPr>
            </w:pPr>
            <w:r>
              <w:rPr>
                <w:sz w:val="20"/>
              </w:rPr>
              <w:t>Устная/</w:t>
            </w:r>
          </w:p>
          <w:p w14:paraId="6650D80A" w14:textId="77777777" w:rsidR="003F398B" w:rsidRDefault="0088461D">
            <w:pPr>
              <w:pStyle w:val="TableParagraph"/>
              <w:ind w:left="17" w:right="9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3F398B" w14:paraId="189BD3E8" w14:textId="77777777">
        <w:trPr>
          <w:trHeight w:val="1497"/>
        </w:trPr>
        <w:tc>
          <w:tcPr>
            <w:tcW w:w="1954" w:type="dxa"/>
            <w:vMerge/>
            <w:tcBorders>
              <w:top w:val="nil"/>
            </w:tcBorders>
          </w:tcPr>
          <w:p w14:paraId="40E0F993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14:paraId="11D344DC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3606" w:type="dxa"/>
          </w:tcPr>
          <w:p w14:paraId="71057832" w14:textId="77777777" w:rsidR="003F398B" w:rsidRDefault="0088461D">
            <w:pPr>
              <w:pStyle w:val="TableParagraph"/>
              <w:spacing w:line="213" w:lineRule="exact"/>
              <w:ind w:right="290"/>
              <w:jc w:val="right"/>
              <w:rPr>
                <w:sz w:val="20"/>
              </w:rPr>
            </w:pPr>
            <w:r>
              <w:rPr>
                <w:sz w:val="20"/>
              </w:rPr>
              <w:t>Государственный кредит, гарантии</w:t>
            </w:r>
          </w:p>
        </w:tc>
        <w:tc>
          <w:tcPr>
            <w:tcW w:w="1949" w:type="dxa"/>
          </w:tcPr>
          <w:p w14:paraId="79E112EB" w14:textId="77777777" w:rsidR="003F398B" w:rsidRDefault="0088461D">
            <w:pPr>
              <w:pStyle w:val="TableParagraph"/>
              <w:spacing w:line="236" w:lineRule="exact"/>
              <w:ind w:left="106"/>
            </w:pPr>
            <w:r>
              <w:t>ПЗ:</w:t>
            </w:r>
          </w:p>
          <w:p w14:paraId="4A9FABD8" w14:textId="77777777" w:rsidR="003F398B" w:rsidRDefault="0088461D">
            <w:pPr>
              <w:pStyle w:val="TableParagraph"/>
              <w:spacing w:before="1"/>
              <w:ind w:left="106"/>
            </w:pPr>
            <w:r>
              <w:t>Доклад/дискуссия</w:t>
            </w:r>
          </w:p>
          <w:p w14:paraId="6A905BA7" w14:textId="77777777" w:rsidR="003F398B" w:rsidRDefault="0088461D">
            <w:pPr>
              <w:pStyle w:val="TableParagraph"/>
              <w:tabs>
                <w:tab w:val="left" w:pos="1032"/>
                <w:tab w:val="left" w:pos="1071"/>
              </w:tabs>
              <w:ind w:left="106" w:right="95"/>
              <w:rPr>
                <w:sz w:val="20"/>
              </w:rPr>
            </w:pPr>
            <w:r>
              <w:t>/</w:t>
            </w:r>
            <w:r>
              <w:tab/>
            </w:r>
            <w:r>
              <w:rPr>
                <w:spacing w:val="-3"/>
              </w:rPr>
              <w:t xml:space="preserve">решение </w:t>
            </w:r>
            <w:r>
              <w:t>практических задач</w:t>
            </w:r>
            <w:r>
              <w:tab/>
            </w:r>
            <w:r>
              <w:tab/>
            </w:r>
            <w:r>
              <w:rPr>
                <w:spacing w:val="-4"/>
                <w:sz w:val="20"/>
              </w:rPr>
              <w:t xml:space="preserve">доклады, </w:t>
            </w: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3F18FBDF" w14:textId="77777777" w:rsidR="003F398B" w:rsidRDefault="0088461D">
            <w:pPr>
              <w:pStyle w:val="TableParagraph"/>
              <w:spacing w:line="213" w:lineRule="exact"/>
              <w:ind w:left="15" w:right="15"/>
              <w:jc w:val="center"/>
              <w:rPr>
                <w:sz w:val="20"/>
              </w:rPr>
            </w:pPr>
            <w:r>
              <w:rPr>
                <w:sz w:val="20"/>
              </w:rPr>
              <w:t>Устная/</w:t>
            </w:r>
          </w:p>
          <w:p w14:paraId="3C836A8F" w14:textId="77777777" w:rsidR="003F398B" w:rsidRDefault="0088461D">
            <w:pPr>
              <w:pStyle w:val="TableParagraph"/>
              <w:ind w:left="17" w:right="9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0F6204" w14:paraId="5CE131E6" w14:textId="77777777" w:rsidTr="00A0201F">
        <w:trPr>
          <w:trHeight w:val="224"/>
        </w:trPr>
        <w:tc>
          <w:tcPr>
            <w:tcW w:w="1954" w:type="dxa"/>
            <w:vMerge w:val="restart"/>
          </w:tcPr>
          <w:p w14:paraId="2D1D2A99" w14:textId="77777777" w:rsidR="000F6204" w:rsidRDefault="000F6204" w:rsidP="00CE08CA">
            <w:pPr>
              <w:pStyle w:val="TableParagraph"/>
              <w:spacing w:before="91" w:line="237" w:lineRule="auto"/>
              <w:ind w:left="105" w:right="450"/>
              <w:rPr>
                <w:sz w:val="16"/>
              </w:rPr>
            </w:pPr>
            <w:r>
              <w:rPr>
                <w:b/>
                <w:sz w:val="24"/>
              </w:rPr>
              <w:t xml:space="preserve">Тема 4. </w:t>
            </w:r>
            <w:r>
              <w:rPr>
                <w:sz w:val="24"/>
              </w:rPr>
              <w:t>Отчетность и контроль.</w:t>
            </w:r>
          </w:p>
        </w:tc>
        <w:tc>
          <w:tcPr>
            <w:tcW w:w="1959" w:type="dxa"/>
            <w:vMerge w:val="restart"/>
          </w:tcPr>
          <w:p w14:paraId="52F7F5B7" w14:textId="77777777" w:rsidR="000F6204" w:rsidRDefault="000F6204">
            <w:pPr>
              <w:pStyle w:val="TableParagraph"/>
              <w:spacing w:line="205" w:lineRule="exact"/>
              <w:ind w:left="177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606" w:type="dxa"/>
            <w:tcBorders>
              <w:bottom w:val="nil"/>
            </w:tcBorders>
          </w:tcPr>
          <w:p w14:paraId="0D9A47EC" w14:textId="77777777" w:rsidR="000F6204" w:rsidRDefault="000F6204">
            <w:pPr>
              <w:pStyle w:val="TableParagraph"/>
              <w:spacing w:line="205" w:lineRule="exact"/>
              <w:ind w:left="547"/>
              <w:rPr>
                <w:sz w:val="20"/>
              </w:rPr>
            </w:pPr>
            <w:r>
              <w:rPr>
                <w:sz w:val="20"/>
              </w:rPr>
              <w:t>Понятие и состав бюджетной</w:t>
            </w:r>
          </w:p>
        </w:tc>
        <w:tc>
          <w:tcPr>
            <w:tcW w:w="1949" w:type="dxa"/>
            <w:tcBorders>
              <w:bottom w:val="nil"/>
            </w:tcBorders>
          </w:tcPr>
          <w:p w14:paraId="72C5E56C" w14:textId="77777777" w:rsidR="000F6204" w:rsidRDefault="000F6204">
            <w:pPr>
              <w:pStyle w:val="TableParagraph"/>
              <w:spacing w:line="20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Работа на лекциях</w:t>
            </w:r>
          </w:p>
        </w:tc>
        <w:tc>
          <w:tcPr>
            <w:tcW w:w="1498" w:type="dxa"/>
            <w:tcBorders>
              <w:bottom w:val="nil"/>
            </w:tcBorders>
          </w:tcPr>
          <w:p w14:paraId="2CFF6562" w14:textId="77777777" w:rsidR="000F6204" w:rsidRDefault="000F6204">
            <w:pPr>
              <w:pStyle w:val="TableParagraph"/>
              <w:spacing w:line="205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F6204" w14:paraId="56C4FBAC" w14:textId="77777777" w:rsidTr="00A0201F">
        <w:trPr>
          <w:trHeight w:val="231"/>
        </w:trPr>
        <w:tc>
          <w:tcPr>
            <w:tcW w:w="1954" w:type="dxa"/>
            <w:vMerge/>
          </w:tcPr>
          <w:p w14:paraId="46442177" w14:textId="77777777" w:rsidR="000F6204" w:rsidRDefault="000F6204" w:rsidP="00CE08CA">
            <w:pPr>
              <w:pStyle w:val="TableParagraph"/>
              <w:spacing w:before="91" w:line="237" w:lineRule="auto"/>
              <w:ind w:left="105" w:right="450"/>
              <w:rPr>
                <w:sz w:val="16"/>
              </w:rPr>
            </w:pPr>
          </w:p>
        </w:tc>
        <w:tc>
          <w:tcPr>
            <w:tcW w:w="1959" w:type="dxa"/>
            <w:vMerge/>
          </w:tcPr>
          <w:p w14:paraId="3EC4B510" w14:textId="77777777" w:rsidR="000F6204" w:rsidRDefault="000F6204">
            <w:pPr>
              <w:pStyle w:val="TableParagraph"/>
              <w:rPr>
                <w:sz w:val="16"/>
              </w:rPr>
            </w:pPr>
          </w:p>
        </w:tc>
        <w:tc>
          <w:tcPr>
            <w:tcW w:w="3606" w:type="dxa"/>
            <w:tcBorders>
              <w:top w:val="nil"/>
            </w:tcBorders>
          </w:tcPr>
          <w:p w14:paraId="1B62F0B2" w14:textId="77777777" w:rsidR="000F6204" w:rsidRDefault="000F6204">
            <w:pPr>
              <w:pStyle w:val="TableParagraph"/>
              <w:spacing w:line="211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отчётности</w:t>
            </w:r>
          </w:p>
        </w:tc>
        <w:tc>
          <w:tcPr>
            <w:tcW w:w="1949" w:type="dxa"/>
            <w:tcBorders>
              <w:top w:val="nil"/>
            </w:tcBorders>
          </w:tcPr>
          <w:p w14:paraId="3DB893E3" w14:textId="77777777" w:rsidR="000F6204" w:rsidRDefault="000F6204">
            <w:pPr>
              <w:pStyle w:val="TableParagraph"/>
              <w:rPr>
                <w:sz w:val="16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14:paraId="6D0E4048" w14:textId="77777777" w:rsidR="000F6204" w:rsidRDefault="000F6204">
            <w:pPr>
              <w:pStyle w:val="TableParagraph"/>
              <w:rPr>
                <w:sz w:val="16"/>
              </w:rPr>
            </w:pPr>
          </w:p>
        </w:tc>
      </w:tr>
      <w:tr w:rsidR="000F6204" w14:paraId="75BBEFBB" w14:textId="77777777" w:rsidTr="009A2ABF">
        <w:trPr>
          <w:trHeight w:val="1517"/>
        </w:trPr>
        <w:tc>
          <w:tcPr>
            <w:tcW w:w="1954" w:type="dxa"/>
            <w:vMerge/>
          </w:tcPr>
          <w:p w14:paraId="5DF7D684" w14:textId="77777777" w:rsidR="000F6204" w:rsidRDefault="000F6204">
            <w:pPr>
              <w:pStyle w:val="TableParagraph"/>
              <w:spacing w:before="91" w:line="237" w:lineRule="auto"/>
              <w:ind w:left="105" w:right="450"/>
              <w:rPr>
                <w:sz w:val="24"/>
              </w:rPr>
            </w:pPr>
          </w:p>
        </w:tc>
        <w:tc>
          <w:tcPr>
            <w:tcW w:w="1959" w:type="dxa"/>
            <w:vMerge/>
          </w:tcPr>
          <w:p w14:paraId="07ED686A" w14:textId="77777777" w:rsidR="000F6204" w:rsidRDefault="000F6204">
            <w:pPr>
              <w:pStyle w:val="TableParagraph"/>
              <w:rPr>
                <w:sz w:val="20"/>
              </w:rPr>
            </w:pPr>
          </w:p>
        </w:tc>
        <w:tc>
          <w:tcPr>
            <w:tcW w:w="3606" w:type="dxa"/>
          </w:tcPr>
          <w:p w14:paraId="39CB518C" w14:textId="77777777" w:rsidR="000F6204" w:rsidRDefault="000F6204">
            <w:pPr>
              <w:pStyle w:val="TableParagraph"/>
              <w:spacing w:line="237" w:lineRule="auto"/>
              <w:ind w:left="297" w:right="290" w:hanging="4"/>
              <w:jc w:val="center"/>
              <w:rPr>
                <w:sz w:val="20"/>
              </w:rPr>
            </w:pPr>
            <w:r>
              <w:rPr>
                <w:sz w:val="20"/>
              </w:rPr>
              <w:t>Бюджетный контроль, бюджетные меры принуждения 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юридической ответственности</w:t>
            </w:r>
          </w:p>
        </w:tc>
        <w:tc>
          <w:tcPr>
            <w:tcW w:w="1949" w:type="dxa"/>
          </w:tcPr>
          <w:p w14:paraId="480433B0" w14:textId="77777777" w:rsidR="000F6204" w:rsidRDefault="000F6204">
            <w:pPr>
              <w:pStyle w:val="TableParagraph"/>
              <w:spacing w:line="239" w:lineRule="exact"/>
              <w:ind w:left="106"/>
            </w:pPr>
            <w:r>
              <w:t>ПЗ:</w:t>
            </w:r>
          </w:p>
          <w:p w14:paraId="643FB9E2" w14:textId="77777777" w:rsidR="000F6204" w:rsidRDefault="000F6204">
            <w:pPr>
              <w:pStyle w:val="TableParagraph"/>
              <w:spacing w:line="251" w:lineRule="exact"/>
              <w:ind w:left="106"/>
            </w:pPr>
            <w:r>
              <w:t>Доклад/дискуссия</w:t>
            </w:r>
          </w:p>
          <w:p w14:paraId="7BCAEFDC" w14:textId="77777777" w:rsidR="000F6204" w:rsidRDefault="000F6204">
            <w:pPr>
              <w:pStyle w:val="TableParagraph"/>
              <w:tabs>
                <w:tab w:val="left" w:pos="1032"/>
              </w:tabs>
              <w:spacing w:line="250" w:lineRule="atLeast"/>
              <w:ind w:left="106" w:right="96"/>
            </w:pPr>
            <w:r>
              <w:t>/</w:t>
            </w:r>
            <w:r>
              <w:tab/>
            </w:r>
            <w:r>
              <w:rPr>
                <w:spacing w:val="-4"/>
              </w:rPr>
              <w:t xml:space="preserve">решение </w:t>
            </w:r>
            <w:r>
              <w:t>практических</w:t>
            </w:r>
          </w:p>
          <w:p w14:paraId="3360C62E" w14:textId="77777777" w:rsidR="000F6204" w:rsidRDefault="000F6204">
            <w:pPr>
              <w:pStyle w:val="TableParagraph"/>
              <w:tabs>
                <w:tab w:val="left" w:pos="1071"/>
              </w:tabs>
              <w:spacing w:line="231" w:lineRule="exact"/>
              <w:ind w:left="106"/>
              <w:rPr>
                <w:sz w:val="20"/>
              </w:rPr>
            </w:pPr>
            <w:r>
              <w:t>задач</w:t>
            </w:r>
            <w:r>
              <w:tab/>
            </w:r>
            <w:r>
              <w:rPr>
                <w:sz w:val="20"/>
              </w:rPr>
              <w:t>доклады,</w:t>
            </w:r>
          </w:p>
          <w:p w14:paraId="229FA4E9" w14:textId="77777777" w:rsidR="000F6204" w:rsidRDefault="000F6204" w:rsidP="00F95BFC">
            <w:pPr>
              <w:pStyle w:val="TableParagraph"/>
              <w:spacing w:line="216" w:lineRule="exact"/>
              <w:ind w:left="106"/>
            </w:pPr>
            <w:r>
              <w:rPr>
                <w:sz w:val="20"/>
              </w:rPr>
              <w:t>обсуждение</w:t>
            </w:r>
          </w:p>
        </w:tc>
        <w:tc>
          <w:tcPr>
            <w:tcW w:w="1498" w:type="dxa"/>
          </w:tcPr>
          <w:p w14:paraId="61863C16" w14:textId="77777777" w:rsidR="000F6204" w:rsidRDefault="000F6204">
            <w:pPr>
              <w:pStyle w:val="TableParagraph"/>
              <w:spacing w:line="217" w:lineRule="exact"/>
              <w:ind w:left="17" w:right="14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F398B" w14:paraId="64915AEB" w14:textId="77777777">
        <w:trPr>
          <w:trHeight w:val="460"/>
        </w:trPr>
        <w:tc>
          <w:tcPr>
            <w:tcW w:w="1954" w:type="dxa"/>
          </w:tcPr>
          <w:p w14:paraId="45E8CDAC" w14:textId="77777777" w:rsidR="003F398B" w:rsidRDefault="0088461D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Темы 3, 4</w:t>
            </w:r>
          </w:p>
        </w:tc>
        <w:tc>
          <w:tcPr>
            <w:tcW w:w="1959" w:type="dxa"/>
          </w:tcPr>
          <w:p w14:paraId="0F271954" w14:textId="77777777" w:rsidR="003F398B" w:rsidRDefault="0088461D">
            <w:pPr>
              <w:pStyle w:val="TableParagraph"/>
              <w:spacing w:line="212" w:lineRule="exact"/>
              <w:ind w:left="119"/>
              <w:rPr>
                <w:sz w:val="20"/>
              </w:rPr>
            </w:pPr>
            <w:r>
              <w:rPr>
                <w:sz w:val="20"/>
              </w:rPr>
              <w:t>Рубежный контроль</w:t>
            </w:r>
          </w:p>
        </w:tc>
        <w:tc>
          <w:tcPr>
            <w:tcW w:w="3606" w:type="dxa"/>
          </w:tcPr>
          <w:p w14:paraId="6A0356D2" w14:textId="77777777" w:rsidR="003F398B" w:rsidRDefault="0088461D">
            <w:pPr>
              <w:pStyle w:val="TableParagraph"/>
              <w:spacing w:line="212" w:lineRule="exact"/>
              <w:ind w:left="787"/>
              <w:rPr>
                <w:sz w:val="20"/>
              </w:rPr>
            </w:pPr>
            <w:r>
              <w:rPr>
                <w:sz w:val="20"/>
              </w:rPr>
              <w:t>Контрольная точка № 2</w:t>
            </w:r>
          </w:p>
        </w:tc>
        <w:tc>
          <w:tcPr>
            <w:tcW w:w="1949" w:type="dxa"/>
          </w:tcPr>
          <w:p w14:paraId="1D26B60B" w14:textId="77777777" w:rsidR="003F398B" w:rsidRDefault="0088461D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Контрольная работа</w:t>
            </w:r>
          </w:p>
        </w:tc>
        <w:tc>
          <w:tcPr>
            <w:tcW w:w="1498" w:type="dxa"/>
          </w:tcPr>
          <w:p w14:paraId="71229238" w14:textId="77777777" w:rsidR="003F398B" w:rsidRDefault="0088461D">
            <w:pPr>
              <w:pStyle w:val="TableParagraph"/>
              <w:spacing w:line="212" w:lineRule="exact"/>
              <w:ind w:left="16" w:right="15"/>
              <w:jc w:val="center"/>
              <w:rPr>
                <w:sz w:val="20"/>
              </w:rPr>
            </w:pPr>
            <w:r>
              <w:rPr>
                <w:sz w:val="20"/>
              </w:rPr>
              <w:t>Письменная/</w:t>
            </w:r>
          </w:p>
          <w:p w14:paraId="56506075" w14:textId="77777777" w:rsidR="003F398B" w:rsidRDefault="0088461D">
            <w:pPr>
              <w:pStyle w:val="TableParagraph"/>
              <w:spacing w:line="228" w:lineRule="exact"/>
              <w:ind w:left="17" w:right="13"/>
              <w:jc w:val="center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</w:tr>
      <w:tr w:rsidR="000F6204" w14:paraId="6952A222" w14:textId="77777777" w:rsidTr="00BA1EB1">
        <w:trPr>
          <w:trHeight w:val="2079"/>
        </w:trPr>
        <w:tc>
          <w:tcPr>
            <w:tcW w:w="1954" w:type="dxa"/>
          </w:tcPr>
          <w:p w14:paraId="3759D139" w14:textId="77777777" w:rsidR="000F6204" w:rsidRDefault="000F6204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Итоговый контроль</w:t>
            </w:r>
          </w:p>
          <w:p w14:paraId="0BBC481C" w14:textId="77777777" w:rsidR="000F6204" w:rsidRDefault="000F620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 дисциплине</w:t>
            </w:r>
          </w:p>
        </w:tc>
        <w:tc>
          <w:tcPr>
            <w:tcW w:w="1959" w:type="dxa"/>
          </w:tcPr>
          <w:p w14:paraId="512709D3" w14:textId="77777777" w:rsidR="000F6204" w:rsidRDefault="000F6204">
            <w:pPr>
              <w:pStyle w:val="TableParagraph"/>
              <w:spacing w:line="212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606" w:type="dxa"/>
          </w:tcPr>
          <w:p w14:paraId="61B0D192" w14:textId="77777777" w:rsidR="000F6204" w:rsidRDefault="000F6204">
            <w:pPr>
              <w:pStyle w:val="TableParagraph"/>
              <w:spacing w:line="212" w:lineRule="exact"/>
              <w:ind w:left="116" w:right="113"/>
              <w:jc w:val="center"/>
              <w:rPr>
                <w:sz w:val="20"/>
              </w:rPr>
            </w:pPr>
            <w:r>
              <w:rPr>
                <w:sz w:val="20"/>
              </w:rPr>
              <w:t>Вопрос 1. Понятие государственных</w:t>
            </w:r>
          </w:p>
          <w:p w14:paraId="5764B9C9" w14:textId="77777777" w:rsidR="000F6204" w:rsidRDefault="000F6204">
            <w:pPr>
              <w:pStyle w:val="TableParagraph"/>
              <w:ind w:left="116" w:right="112"/>
              <w:jc w:val="center"/>
              <w:rPr>
                <w:sz w:val="20"/>
              </w:rPr>
            </w:pPr>
            <w:r>
              <w:rPr>
                <w:sz w:val="20"/>
              </w:rPr>
              <w:t>(муниципальных) заимствований и кредитования.</w:t>
            </w:r>
          </w:p>
          <w:p w14:paraId="4E383580" w14:textId="77777777" w:rsidR="000F6204" w:rsidRDefault="000F6204">
            <w:pPr>
              <w:pStyle w:val="TableParagraph"/>
              <w:ind w:left="115" w:right="116" w:firstLine="3"/>
              <w:jc w:val="center"/>
              <w:rPr>
                <w:sz w:val="20"/>
              </w:rPr>
            </w:pPr>
            <w:r>
              <w:rPr>
                <w:sz w:val="20"/>
              </w:rPr>
              <w:t>Вопрос 2. Характеристика субсидий, предоставляемых их бюджета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субъекта</w:t>
            </w:r>
          </w:p>
          <w:p w14:paraId="5D695567" w14:textId="77777777" w:rsidR="000F6204" w:rsidRDefault="000F6204">
            <w:pPr>
              <w:pStyle w:val="TableParagraph"/>
              <w:spacing w:line="213" w:lineRule="exact"/>
              <w:ind w:left="116" w:right="114"/>
              <w:jc w:val="center"/>
              <w:rPr>
                <w:sz w:val="20"/>
              </w:rPr>
            </w:pPr>
            <w:r>
              <w:rPr>
                <w:sz w:val="20"/>
              </w:rPr>
              <w:t>РФ (на примере Санкт-Петербурга или</w:t>
            </w:r>
          </w:p>
          <w:p w14:paraId="2CFE2B75" w14:textId="77777777" w:rsidR="000F6204" w:rsidRDefault="000F6204" w:rsidP="00BA1EB1">
            <w:pPr>
              <w:pStyle w:val="TableParagraph"/>
              <w:ind w:left="116" w:right="113"/>
              <w:jc w:val="center"/>
              <w:rPr>
                <w:sz w:val="20"/>
              </w:rPr>
            </w:pPr>
            <w:r>
              <w:rPr>
                <w:sz w:val="20"/>
              </w:rPr>
              <w:t>любого другого региона) бюджетам другого уровня.</w:t>
            </w:r>
          </w:p>
        </w:tc>
        <w:tc>
          <w:tcPr>
            <w:tcW w:w="1949" w:type="dxa"/>
          </w:tcPr>
          <w:p w14:paraId="2DD5F595" w14:textId="77777777" w:rsidR="000F6204" w:rsidRDefault="000F6204">
            <w:pPr>
              <w:pStyle w:val="TableParagraph"/>
              <w:spacing w:line="212" w:lineRule="exact"/>
              <w:ind w:left="106"/>
              <w:rPr>
                <w:sz w:val="20"/>
              </w:rPr>
            </w:pPr>
            <w:r>
              <w:rPr>
                <w:sz w:val="20"/>
              </w:rPr>
              <w:t>Вопросы к ГИА</w:t>
            </w:r>
          </w:p>
        </w:tc>
        <w:tc>
          <w:tcPr>
            <w:tcW w:w="1498" w:type="dxa"/>
          </w:tcPr>
          <w:p w14:paraId="043B12F3" w14:textId="77777777" w:rsidR="000F6204" w:rsidRDefault="000F6204">
            <w:pPr>
              <w:pStyle w:val="TableParagraph"/>
              <w:spacing w:line="212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2222D27D" w14:textId="77777777" w:rsidR="00010A9F" w:rsidRDefault="00010A9F"/>
    <w:p w14:paraId="2CF1BA9C" w14:textId="77777777" w:rsidR="003F398B" w:rsidRDefault="0088461D">
      <w:pPr>
        <w:pStyle w:val="1"/>
        <w:numPr>
          <w:ilvl w:val="1"/>
          <w:numId w:val="13"/>
        </w:numPr>
        <w:tabs>
          <w:tab w:val="left" w:pos="3309"/>
        </w:tabs>
        <w:spacing w:line="311" w:lineRule="exact"/>
        <w:ind w:left="3308" w:hanging="361"/>
        <w:jc w:val="left"/>
      </w:pPr>
      <w:r>
        <w:t>Показатели и критерии оценки</w:t>
      </w:r>
      <w:r>
        <w:rPr>
          <w:spacing w:val="2"/>
        </w:rPr>
        <w:t xml:space="preserve"> </w:t>
      </w:r>
      <w:r>
        <w:t>компетенций</w:t>
      </w:r>
    </w:p>
    <w:p w14:paraId="5090CB29" w14:textId="77777777" w:rsidR="003F398B" w:rsidRDefault="003F398B">
      <w:pPr>
        <w:pStyle w:val="a3"/>
        <w:spacing w:before="6"/>
        <w:rPr>
          <w:b/>
          <w:sz w:val="27"/>
        </w:rPr>
      </w:pPr>
    </w:p>
    <w:p w14:paraId="5DCED197" w14:textId="77777777" w:rsidR="00010A9F" w:rsidRDefault="00010A9F" w:rsidP="00010A9F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624B64B2" w14:textId="77777777" w:rsidR="00010A9F" w:rsidRDefault="00010A9F">
      <w:pPr>
        <w:pStyle w:val="a3"/>
        <w:ind w:left="6578"/>
      </w:pPr>
    </w:p>
    <w:p w14:paraId="0162EE83" w14:textId="77777777" w:rsidR="003F398B" w:rsidRDefault="0088461D" w:rsidP="000F6204">
      <w:pPr>
        <w:pStyle w:val="a3"/>
        <w:ind w:firstLine="710"/>
      </w:pPr>
      <w:r>
        <w:t>Таблица – 3.1. Текущий контроль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179"/>
        <w:gridCol w:w="761"/>
        <w:gridCol w:w="1515"/>
        <w:gridCol w:w="325"/>
        <w:gridCol w:w="1561"/>
        <w:gridCol w:w="283"/>
        <w:gridCol w:w="967"/>
        <w:gridCol w:w="245"/>
        <w:gridCol w:w="632"/>
        <w:gridCol w:w="1106"/>
        <w:gridCol w:w="598"/>
      </w:tblGrid>
      <w:tr w:rsidR="003F398B" w14:paraId="79709020" w14:textId="77777777" w:rsidTr="00010A9F">
        <w:trPr>
          <w:trHeight w:val="253"/>
        </w:trPr>
        <w:tc>
          <w:tcPr>
            <w:tcW w:w="331" w:type="dxa"/>
            <w:vMerge w:val="restart"/>
          </w:tcPr>
          <w:p w14:paraId="4B64D601" w14:textId="77777777" w:rsidR="003F398B" w:rsidRDefault="003F398B">
            <w:pPr>
              <w:pStyle w:val="TableParagraph"/>
              <w:rPr>
                <w:sz w:val="24"/>
              </w:rPr>
            </w:pPr>
          </w:p>
          <w:p w14:paraId="7672C9F7" w14:textId="77777777" w:rsidR="003F398B" w:rsidRDefault="003F398B">
            <w:pPr>
              <w:pStyle w:val="TableParagraph"/>
              <w:spacing w:before="3"/>
              <w:rPr>
                <w:sz w:val="20"/>
              </w:rPr>
            </w:pPr>
          </w:p>
          <w:p w14:paraId="2CBAF9B9" w14:textId="77777777" w:rsidR="003F398B" w:rsidRDefault="0088461D">
            <w:pPr>
              <w:pStyle w:val="TableParagraph"/>
              <w:ind w:left="105" w:right="-1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gridSpan w:val="2"/>
            <w:vMerge w:val="restart"/>
          </w:tcPr>
          <w:p w14:paraId="1C0B04C0" w14:textId="77777777" w:rsidR="003F398B" w:rsidRDefault="003F398B">
            <w:pPr>
              <w:pStyle w:val="TableParagraph"/>
              <w:rPr>
                <w:sz w:val="24"/>
              </w:rPr>
            </w:pPr>
          </w:p>
          <w:p w14:paraId="6DC20BB8" w14:textId="77777777" w:rsidR="003F398B" w:rsidRDefault="003F398B">
            <w:pPr>
              <w:pStyle w:val="TableParagraph"/>
              <w:spacing w:before="3"/>
              <w:rPr>
                <w:sz w:val="20"/>
              </w:rPr>
            </w:pPr>
          </w:p>
          <w:p w14:paraId="4848871B" w14:textId="77777777" w:rsidR="003F398B" w:rsidRDefault="0088461D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32" w:type="dxa"/>
            <w:gridSpan w:val="9"/>
          </w:tcPr>
          <w:p w14:paraId="2173FAFD" w14:textId="77777777" w:rsidR="003F398B" w:rsidRDefault="0088461D">
            <w:pPr>
              <w:pStyle w:val="TableParagraph"/>
              <w:spacing w:line="234" w:lineRule="exact"/>
              <w:ind w:left="2476" w:right="2469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010A9F" w14:paraId="53D2FCCC" w14:textId="77777777" w:rsidTr="00FD1C2E">
        <w:trPr>
          <w:trHeight w:val="1012"/>
        </w:trPr>
        <w:tc>
          <w:tcPr>
            <w:tcW w:w="331" w:type="dxa"/>
            <w:vMerge/>
            <w:tcBorders>
              <w:top w:val="nil"/>
            </w:tcBorders>
          </w:tcPr>
          <w:p w14:paraId="6E56221E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967DAE5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20458917" w14:textId="77777777" w:rsidR="00010A9F" w:rsidRDefault="00010A9F" w:rsidP="00010A9F">
            <w:pPr>
              <w:pStyle w:val="TableParagraph"/>
              <w:jc w:val="center"/>
            </w:pPr>
            <w:r>
              <w:t>Неудовлет-ворительно</w:t>
            </w:r>
          </w:p>
          <w:p w14:paraId="26A9019C" w14:textId="77777777" w:rsidR="00010A9F" w:rsidRDefault="00010A9F" w:rsidP="00010A9F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14:paraId="3CAF97BC" w14:textId="77777777" w:rsidR="00010A9F" w:rsidRDefault="00010A9F" w:rsidP="00010A9F">
            <w:pPr>
              <w:pStyle w:val="TableParagraph"/>
              <w:jc w:val="center"/>
            </w:pPr>
            <w:r>
              <w:t>Удовлетвори-тельно</w:t>
            </w:r>
          </w:p>
          <w:p w14:paraId="375CEDE0" w14:textId="77777777" w:rsidR="00010A9F" w:rsidRDefault="00010A9F" w:rsidP="00010A9F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gridSpan w:val="3"/>
            <w:vAlign w:val="center"/>
          </w:tcPr>
          <w:p w14:paraId="031E7768" w14:textId="77777777" w:rsidR="00010A9F" w:rsidRDefault="00010A9F" w:rsidP="00010A9F">
            <w:pPr>
              <w:pStyle w:val="TableParagraph"/>
              <w:jc w:val="center"/>
            </w:pPr>
            <w:r>
              <w:t>Хорошо</w:t>
            </w:r>
          </w:p>
          <w:p w14:paraId="42D779C4" w14:textId="77777777" w:rsidR="00010A9F" w:rsidRDefault="00010A9F" w:rsidP="00010A9F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gridSpan w:val="2"/>
            <w:vAlign w:val="center"/>
          </w:tcPr>
          <w:p w14:paraId="5F673BC1" w14:textId="77777777" w:rsidR="00010A9F" w:rsidRDefault="00010A9F" w:rsidP="00010A9F">
            <w:pPr>
              <w:pStyle w:val="TableParagraph"/>
              <w:jc w:val="center"/>
            </w:pPr>
            <w:r>
              <w:t>Отлично</w:t>
            </w:r>
          </w:p>
          <w:p w14:paraId="166C4D02" w14:textId="77777777" w:rsidR="00010A9F" w:rsidRDefault="00010A9F" w:rsidP="00010A9F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10A9F" w14:paraId="287C746D" w14:textId="77777777" w:rsidTr="00010A9F">
        <w:trPr>
          <w:trHeight w:val="244"/>
        </w:trPr>
        <w:tc>
          <w:tcPr>
            <w:tcW w:w="331" w:type="dxa"/>
            <w:tcBorders>
              <w:bottom w:val="nil"/>
            </w:tcBorders>
          </w:tcPr>
          <w:p w14:paraId="60390B5A" w14:textId="77777777" w:rsidR="00010A9F" w:rsidRDefault="00010A9F" w:rsidP="00010A9F">
            <w:pPr>
              <w:pStyle w:val="TableParagraph"/>
              <w:spacing w:line="225" w:lineRule="exact"/>
              <w:jc w:val="center"/>
            </w:pPr>
            <w:r>
              <w:t>1</w:t>
            </w:r>
          </w:p>
        </w:tc>
        <w:tc>
          <w:tcPr>
            <w:tcW w:w="1940" w:type="dxa"/>
            <w:gridSpan w:val="2"/>
            <w:vMerge w:val="restart"/>
          </w:tcPr>
          <w:p w14:paraId="07757575" w14:textId="77777777" w:rsidR="00010A9F" w:rsidRDefault="00010A9F" w:rsidP="00010A9F">
            <w:pPr>
              <w:pStyle w:val="TableParagraph"/>
              <w:spacing w:line="245" w:lineRule="exact"/>
              <w:ind w:left="105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4027C359" w14:textId="77777777" w:rsidR="00010A9F" w:rsidRDefault="00010A9F" w:rsidP="00010A9F">
            <w:pPr>
              <w:pStyle w:val="TableParagraph"/>
              <w:tabs>
                <w:tab w:val="left" w:pos="551"/>
                <w:tab w:val="left" w:pos="1510"/>
              </w:tabs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  <w:gridSpan w:val="2"/>
            <w:vMerge w:val="restart"/>
          </w:tcPr>
          <w:p w14:paraId="507E0FDD" w14:textId="77777777" w:rsidR="00010A9F" w:rsidRDefault="00010A9F" w:rsidP="00010A9F">
            <w:pPr>
              <w:pStyle w:val="TableParagraph"/>
              <w:spacing w:line="242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4" w:type="dxa"/>
            <w:gridSpan w:val="3"/>
            <w:vMerge w:val="restart"/>
          </w:tcPr>
          <w:p w14:paraId="0F3365A8" w14:textId="77777777" w:rsidR="00010A9F" w:rsidRDefault="00010A9F" w:rsidP="00010A9F">
            <w:pPr>
              <w:pStyle w:val="TableParagraph"/>
              <w:ind w:left="110" w:right="143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gridSpan w:val="2"/>
            <w:vMerge w:val="restart"/>
          </w:tcPr>
          <w:p w14:paraId="41CFA5BD" w14:textId="77777777" w:rsidR="00010A9F" w:rsidRDefault="00010A9F" w:rsidP="00010A9F">
            <w:pPr>
              <w:pStyle w:val="TableParagraph"/>
              <w:tabs>
                <w:tab w:val="left" w:pos="1488"/>
              </w:tabs>
              <w:ind w:left="110" w:right="99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561616FB" w14:textId="77777777" w:rsidR="00010A9F" w:rsidRDefault="00010A9F" w:rsidP="00010A9F">
            <w:pPr>
              <w:pStyle w:val="TableParagraph"/>
              <w:tabs>
                <w:tab w:val="left" w:pos="1377"/>
              </w:tabs>
              <w:spacing w:line="250" w:lineRule="exact"/>
              <w:ind w:left="110" w:right="96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010A9F" w14:paraId="230BA368" w14:textId="77777777" w:rsidTr="00010A9F">
        <w:trPr>
          <w:trHeight w:val="242"/>
        </w:trPr>
        <w:tc>
          <w:tcPr>
            <w:tcW w:w="331" w:type="dxa"/>
            <w:tcBorders>
              <w:top w:val="nil"/>
              <w:bottom w:val="nil"/>
            </w:tcBorders>
          </w:tcPr>
          <w:p w14:paraId="498B39E3" w14:textId="77777777" w:rsidR="00010A9F" w:rsidRDefault="00010A9F" w:rsidP="00010A9F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D388D75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7D97B317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3FBE87A5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0B669C63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7A8A3477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1DB3CD47" w14:textId="77777777" w:rsidTr="00010A9F">
        <w:trPr>
          <w:trHeight w:val="241"/>
        </w:trPr>
        <w:tc>
          <w:tcPr>
            <w:tcW w:w="331" w:type="dxa"/>
            <w:tcBorders>
              <w:top w:val="nil"/>
              <w:bottom w:val="nil"/>
            </w:tcBorders>
          </w:tcPr>
          <w:p w14:paraId="10888F19" w14:textId="77777777" w:rsidR="00010A9F" w:rsidRDefault="00010A9F" w:rsidP="00010A9F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61E65C0A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D65E10B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2877550A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050625A5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57DEE995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216A177D" w14:textId="77777777" w:rsidTr="00010A9F">
        <w:trPr>
          <w:trHeight w:val="244"/>
        </w:trPr>
        <w:tc>
          <w:tcPr>
            <w:tcW w:w="331" w:type="dxa"/>
            <w:tcBorders>
              <w:top w:val="nil"/>
              <w:bottom w:val="nil"/>
            </w:tcBorders>
          </w:tcPr>
          <w:p w14:paraId="15D6CF99" w14:textId="77777777" w:rsidR="00010A9F" w:rsidRDefault="00010A9F" w:rsidP="00010A9F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6CE6D9E6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6F424B08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5D45631F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49F887C9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5E7DF698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34FB9ADF" w14:textId="77777777" w:rsidTr="00010A9F">
        <w:trPr>
          <w:trHeight w:val="244"/>
        </w:trPr>
        <w:tc>
          <w:tcPr>
            <w:tcW w:w="331" w:type="dxa"/>
            <w:tcBorders>
              <w:top w:val="nil"/>
              <w:bottom w:val="nil"/>
            </w:tcBorders>
          </w:tcPr>
          <w:p w14:paraId="7E13C9F5" w14:textId="77777777" w:rsidR="00010A9F" w:rsidRDefault="00010A9F" w:rsidP="00010A9F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5837BB02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6D0E1111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4FB1B51B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6F7DB76E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44F2E302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4B7F8825" w14:textId="77777777" w:rsidTr="00010A9F">
        <w:trPr>
          <w:trHeight w:val="242"/>
        </w:trPr>
        <w:tc>
          <w:tcPr>
            <w:tcW w:w="331" w:type="dxa"/>
            <w:tcBorders>
              <w:top w:val="nil"/>
              <w:bottom w:val="nil"/>
            </w:tcBorders>
          </w:tcPr>
          <w:p w14:paraId="33711A01" w14:textId="77777777" w:rsidR="00010A9F" w:rsidRDefault="00010A9F" w:rsidP="00010A9F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14FF6CA9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25F85022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4226FFCB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6D2FE79C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61D535D8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45151808" w14:textId="77777777" w:rsidTr="00010A9F">
        <w:trPr>
          <w:trHeight w:val="251"/>
        </w:trPr>
        <w:tc>
          <w:tcPr>
            <w:tcW w:w="331" w:type="dxa"/>
            <w:tcBorders>
              <w:top w:val="nil"/>
            </w:tcBorders>
          </w:tcPr>
          <w:p w14:paraId="7696C3C3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10E10541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23935A5E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66FE9420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4F857082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4D39FFBF" w14:textId="77777777" w:rsidR="00010A9F" w:rsidRDefault="00010A9F" w:rsidP="00010A9F">
            <w:pPr>
              <w:rPr>
                <w:sz w:val="2"/>
                <w:szCs w:val="2"/>
              </w:rPr>
            </w:pPr>
          </w:p>
        </w:tc>
      </w:tr>
      <w:tr w:rsidR="00010A9F" w14:paraId="6CB9A9BD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47B5FC" w14:textId="77777777" w:rsidR="00010A9F" w:rsidRDefault="00010A9F" w:rsidP="00010A9F">
            <w:pPr>
              <w:pStyle w:val="TableParagraph"/>
              <w:spacing w:line="229" w:lineRule="exact"/>
              <w:jc w:val="center"/>
            </w:pPr>
            <w:r>
              <w:t>2</w:t>
            </w:r>
          </w:p>
        </w:tc>
        <w:tc>
          <w:tcPr>
            <w:tcW w:w="19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1D5E89" w14:textId="77777777" w:rsidR="00010A9F" w:rsidRDefault="00010A9F" w:rsidP="00010A9F">
            <w:pPr>
              <w:pStyle w:val="TableParagraph"/>
              <w:tabs>
                <w:tab w:val="left" w:pos="1617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70C08D60" w14:textId="77777777" w:rsidR="00010A9F" w:rsidRDefault="00010A9F" w:rsidP="00010A9F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25FC9363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65AF0C03" w14:textId="77777777" w:rsidR="00010A9F" w:rsidRDefault="00010A9F" w:rsidP="00010A9F">
            <w:pPr>
              <w:pStyle w:val="TableParagraph"/>
              <w:spacing w:line="229" w:lineRule="exact"/>
              <w:ind w:left="109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076CC12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39FA5C" w14:textId="77777777" w:rsidR="00010A9F" w:rsidRDefault="00010A9F" w:rsidP="00010A9F">
            <w:pPr>
              <w:pStyle w:val="TableParagraph"/>
              <w:spacing w:line="229" w:lineRule="exact"/>
              <w:ind w:left="109"/>
            </w:pPr>
            <w: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46806D" w14:textId="77777777" w:rsidR="00010A9F" w:rsidRDefault="00010A9F" w:rsidP="00010A9F">
            <w:pPr>
              <w:pStyle w:val="TableParagraph"/>
              <w:spacing w:line="229" w:lineRule="exact"/>
              <w:ind w:left="110"/>
            </w:pPr>
            <w:r>
              <w:t>Высказывание</w:t>
            </w:r>
          </w:p>
        </w:tc>
      </w:tr>
      <w:tr w:rsidR="00010A9F" w14:paraId="03A22416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29B1B73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1CD8C46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658B191E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44F7CE0" w14:textId="77777777" w:rsidR="00010A9F" w:rsidRDefault="00010A9F" w:rsidP="00010A9F">
            <w:pPr>
              <w:pStyle w:val="TableParagraph"/>
              <w:spacing w:line="234" w:lineRule="exact"/>
              <w:ind w:right="96"/>
              <w:jc w:val="right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18766336" w14:textId="77777777" w:rsidR="00010A9F" w:rsidRDefault="00010A9F" w:rsidP="00010A9F">
            <w:pPr>
              <w:pStyle w:val="TableParagraph"/>
              <w:spacing w:line="234" w:lineRule="exact"/>
              <w:ind w:left="109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0C8CD2F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2745141" w14:textId="77777777" w:rsidR="00010A9F" w:rsidRDefault="00010A9F" w:rsidP="00010A9F">
            <w:pPr>
              <w:pStyle w:val="TableParagraph"/>
              <w:spacing w:line="234" w:lineRule="exact"/>
              <w:ind w:left="109"/>
            </w:pPr>
            <w:r>
              <w:t>суждений,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35DE189" w14:textId="77777777" w:rsidR="00010A9F" w:rsidRDefault="00010A9F" w:rsidP="00010A9F">
            <w:pPr>
              <w:pStyle w:val="TableParagraph"/>
              <w:spacing w:line="234" w:lineRule="exact"/>
              <w:ind w:left="110"/>
            </w:pPr>
            <w:r>
              <w:t>неординарных</w:t>
            </w:r>
          </w:p>
        </w:tc>
      </w:tr>
      <w:tr w:rsidR="00010A9F" w14:paraId="279DD9EC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E4F05E7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8A26BAD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A098FF5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6BE4881D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39469FC5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56C1D4F" w14:textId="77777777" w:rsidR="00010A9F" w:rsidRDefault="00010A9F" w:rsidP="00010A9F">
            <w:pPr>
              <w:pStyle w:val="TableParagraph"/>
              <w:spacing w:line="232" w:lineRule="exact"/>
              <w:ind w:right="18"/>
              <w:jc w:val="center"/>
            </w:pPr>
            <w:r>
              <w:t>с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FAD4A3E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активное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0637F7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суждений,</w:t>
            </w:r>
          </w:p>
        </w:tc>
      </w:tr>
      <w:tr w:rsidR="00010A9F" w14:paraId="7C4B741A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DBDE86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88D38A" w14:textId="77777777" w:rsidR="00010A9F" w:rsidRDefault="00010A9F" w:rsidP="00010A9F">
            <w:pPr>
              <w:pStyle w:val="TableParagraph"/>
              <w:tabs>
                <w:tab w:val="left" w:pos="1208"/>
              </w:tabs>
              <w:spacing w:line="232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1282A2E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7CE6E067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03BCA60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0CFAD19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A308B52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участие в ходе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35DB091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активное</w:t>
            </w:r>
          </w:p>
        </w:tc>
      </w:tr>
      <w:tr w:rsidR="00010A9F" w14:paraId="390A840E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5B209F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A347689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59B435B7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717DA669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C6610C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29EFEF4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8A7D44B" w14:textId="77777777" w:rsidR="00010A9F" w:rsidRDefault="00010A9F" w:rsidP="00010A9F">
            <w:pPr>
              <w:pStyle w:val="TableParagraph"/>
              <w:spacing w:line="234" w:lineRule="exact"/>
              <w:ind w:left="109"/>
            </w:pPr>
            <w:r>
              <w:t>решения,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988329D" w14:textId="77777777" w:rsidR="00010A9F" w:rsidRDefault="00010A9F" w:rsidP="00010A9F">
            <w:pPr>
              <w:pStyle w:val="TableParagraph"/>
              <w:spacing w:line="234" w:lineRule="exact"/>
              <w:ind w:left="110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010A9F" w14:paraId="67C44891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378F0D0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1BB52B3" w14:textId="77777777" w:rsidR="00010A9F" w:rsidRDefault="00010A9F" w:rsidP="00010A9F">
            <w:pPr>
              <w:pStyle w:val="TableParagraph"/>
              <w:spacing w:line="235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A606F85" w14:textId="77777777" w:rsidR="00010A9F" w:rsidRDefault="00010A9F" w:rsidP="00010A9F">
            <w:pPr>
              <w:pStyle w:val="TableParagraph"/>
              <w:spacing w:line="235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60A340FE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2013DE4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34B04A1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A1639ED" w14:textId="77777777" w:rsidR="00010A9F" w:rsidRDefault="00010A9F" w:rsidP="00010A9F">
            <w:pPr>
              <w:pStyle w:val="TableParagraph"/>
              <w:spacing w:line="235" w:lineRule="exact"/>
              <w:ind w:left="109"/>
            </w:pPr>
            <w:r>
              <w:t>правильное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1B92B6F" w14:textId="77777777" w:rsidR="00010A9F" w:rsidRDefault="00010A9F" w:rsidP="00010A9F">
            <w:pPr>
              <w:pStyle w:val="TableParagraph"/>
              <w:spacing w:line="235" w:lineRule="exact"/>
              <w:ind w:left="110"/>
            </w:pPr>
            <w:r>
              <w:t>решения,</w:t>
            </w:r>
          </w:p>
        </w:tc>
      </w:tr>
      <w:tr w:rsidR="00010A9F" w14:paraId="27F97615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020DDA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7E36C77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AC4D830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CA683CD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B1B2B8E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C62EFD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A987568" w14:textId="77777777" w:rsidR="00010A9F" w:rsidRDefault="00010A9F" w:rsidP="00010A9F">
            <w:pPr>
              <w:pStyle w:val="TableParagraph"/>
              <w:tabs>
                <w:tab w:val="left" w:pos="1635"/>
              </w:tabs>
              <w:spacing w:line="232" w:lineRule="exact"/>
              <w:ind w:left="109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5DCF03F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правильное</w:t>
            </w:r>
          </w:p>
        </w:tc>
      </w:tr>
      <w:tr w:rsidR="00010A9F" w14:paraId="6015EBC3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2833CB43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60995B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18C084A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CAE2DAC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311AF700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2829AD5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77AC36F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отдельными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BA83C15" w14:textId="77777777" w:rsidR="00010A9F" w:rsidRDefault="00010A9F" w:rsidP="00010A9F">
            <w:pPr>
              <w:pStyle w:val="TableParagraph"/>
              <w:tabs>
                <w:tab w:val="left" w:pos="1295"/>
              </w:tabs>
              <w:spacing w:line="232" w:lineRule="exact"/>
              <w:ind w:left="110"/>
            </w:pPr>
            <w:r>
              <w:t>решение</w:t>
            </w:r>
            <w:r>
              <w:tab/>
              <w:t>без</w:t>
            </w:r>
          </w:p>
        </w:tc>
      </w:tr>
      <w:tr w:rsidR="00010A9F" w14:paraId="6A59E943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7487" w14:textId="77777777" w:rsidR="00010A9F" w:rsidRDefault="00010A9F" w:rsidP="00010A9F">
            <w:pPr>
              <w:pStyle w:val="TableParagraph"/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2CF8" w14:textId="77777777" w:rsidR="00010A9F" w:rsidRDefault="00010A9F" w:rsidP="00010A9F">
            <w:pPr>
              <w:pStyle w:val="TableParagraph"/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1EF2FC57" w14:textId="77777777" w:rsidR="00010A9F" w:rsidRDefault="00010A9F" w:rsidP="00010A9F">
            <w:pPr>
              <w:pStyle w:val="TableParagraph"/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6AC74BB4" w14:textId="77777777" w:rsidR="00010A9F" w:rsidRDefault="00010A9F" w:rsidP="00010A9F">
            <w:pPr>
              <w:pStyle w:val="TableParagraph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7AB017C5" w14:textId="77777777" w:rsidR="00010A9F" w:rsidRDefault="00010A9F" w:rsidP="00010A9F">
            <w:pPr>
              <w:pStyle w:val="TableParagraph"/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508CE99C" w14:textId="77777777" w:rsidR="00010A9F" w:rsidRDefault="00010A9F" w:rsidP="00010A9F">
            <w:pPr>
              <w:pStyle w:val="TableParagraph"/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E80D" w14:textId="77777777" w:rsidR="00010A9F" w:rsidRDefault="00010A9F" w:rsidP="00010A9F">
            <w:pPr>
              <w:pStyle w:val="TableParagraph"/>
              <w:spacing w:line="241" w:lineRule="exact"/>
              <w:ind w:left="109"/>
            </w:pPr>
            <w:r>
              <w:t>замечаниями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2784" w14:textId="77777777" w:rsidR="00010A9F" w:rsidRDefault="00010A9F" w:rsidP="00010A9F">
            <w:pPr>
              <w:pStyle w:val="TableParagraph"/>
              <w:spacing w:line="241" w:lineRule="exact"/>
              <w:ind w:left="110"/>
            </w:pPr>
            <w:r>
              <w:t>ошибок</w:t>
            </w:r>
          </w:p>
        </w:tc>
      </w:tr>
      <w:tr w:rsidR="00010A9F" w14:paraId="7DE92848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6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6A85A" w14:textId="77777777" w:rsidR="00010A9F" w:rsidRDefault="00010A9F" w:rsidP="00010A9F">
            <w:pPr>
              <w:pStyle w:val="TableParagraph"/>
              <w:spacing w:line="227" w:lineRule="exact"/>
              <w:jc w:val="center"/>
            </w:pPr>
            <w:r>
              <w:lastRenderedPageBreak/>
              <w:t>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</w:tcBorders>
          </w:tcPr>
          <w:p w14:paraId="15854596" w14:textId="77777777" w:rsidR="00010A9F" w:rsidRDefault="00010A9F" w:rsidP="00010A9F">
            <w:pPr>
              <w:pStyle w:val="TableParagraph"/>
              <w:spacing w:line="227" w:lineRule="exact"/>
              <w:ind w:left="105"/>
            </w:pPr>
            <w:r>
              <w:t>Работа</w:t>
            </w:r>
          </w:p>
        </w:tc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14:paraId="34CB4A82" w14:textId="77777777" w:rsidR="00010A9F" w:rsidRDefault="00010A9F" w:rsidP="00010A9F">
            <w:pPr>
              <w:pStyle w:val="TableParagraph"/>
              <w:spacing w:line="227" w:lineRule="exact"/>
              <w:ind w:left="443"/>
            </w:pPr>
            <w:r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75F62DD9" w14:textId="77777777" w:rsidR="00010A9F" w:rsidRDefault="00010A9F" w:rsidP="00010A9F">
            <w:pPr>
              <w:pStyle w:val="TableParagraph"/>
              <w:spacing w:line="227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0049C8C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29A775BF" w14:textId="77777777" w:rsidR="00010A9F" w:rsidRDefault="00010A9F" w:rsidP="00010A9F">
            <w:pPr>
              <w:pStyle w:val="TableParagraph"/>
              <w:spacing w:line="227" w:lineRule="exact"/>
              <w:ind w:left="109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185CEDDE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E1878" w14:textId="77777777" w:rsidR="00010A9F" w:rsidRDefault="00010A9F" w:rsidP="00010A9F">
            <w:pPr>
              <w:pStyle w:val="TableParagraph"/>
              <w:spacing w:line="227" w:lineRule="exact"/>
              <w:ind w:left="109"/>
            </w:pPr>
            <w: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9D7D9F" w14:textId="77777777" w:rsidR="00010A9F" w:rsidRDefault="00010A9F" w:rsidP="00010A9F">
            <w:pPr>
              <w:pStyle w:val="TableParagraph"/>
              <w:spacing w:line="227" w:lineRule="exact"/>
              <w:ind w:left="110"/>
            </w:pPr>
            <w:r>
              <w:t>Высказывание</w:t>
            </w:r>
          </w:p>
        </w:tc>
      </w:tr>
      <w:tr w:rsidR="00010A9F" w14:paraId="644C6811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4BB4518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569C22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8B0AC47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CCDF729" w14:textId="77777777" w:rsidR="00010A9F" w:rsidRDefault="00010A9F" w:rsidP="00010A9F">
            <w:pPr>
              <w:pStyle w:val="TableParagraph"/>
              <w:spacing w:line="232" w:lineRule="exact"/>
              <w:ind w:right="95"/>
              <w:jc w:val="right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48FB1CB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7A480AD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CE95512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суждений,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7186C6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неординарных</w:t>
            </w:r>
          </w:p>
        </w:tc>
      </w:tr>
      <w:tr w:rsidR="00010A9F" w14:paraId="76564068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241440B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CDC3B1A" w14:textId="77777777" w:rsidR="00010A9F" w:rsidRDefault="00010A9F" w:rsidP="00010A9F">
            <w:pPr>
              <w:pStyle w:val="TableParagraph"/>
              <w:spacing w:line="235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7D43DDF" w14:textId="77777777" w:rsidR="00010A9F" w:rsidRDefault="00010A9F" w:rsidP="00010A9F">
            <w:pPr>
              <w:pStyle w:val="TableParagraph"/>
              <w:spacing w:line="235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4565D5F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5048B251" w14:textId="77777777" w:rsidR="00010A9F" w:rsidRDefault="00010A9F" w:rsidP="00010A9F">
            <w:pPr>
              <w:pStyle w:val="TableParagraph"/>
              <w:spacing w:line="235" w:lineRule="exact"/>
              <w:ind w:left="109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0FEDBF18" w14:textId="77777777" w:rsidR="00010A9F" w:rsidRDefault="00010A9F" w:rsidP="00010A9F">
            <w:pPr>
              <w:pStyle w:val="TableParagraph"/>
              <w:spacing w:line="235" w:lineRule="exact"/>
              <w:ind w:right="18"/>
              <w:jc w:val="center"/>
            </w:pPr>
            <w:r>
              <w:t>с</w:t>
            </w: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EC8C440" w14:textId="77777777" w:rsidR="00010A9F" w:rsidRDefault="00010A9F" w:rsidP="00010A9F">
            <w:pPr>
              <w:pStyle w:val="TableParagraph"/>
              <w:spacing w:line="235" w:lineRule="exact"/>
              <w:ind w:left="109"/>
            </w:pPr>
            <w:r>
              <w:t>активное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71D9E7E" w14:textId="77777777" w:rsidR="00010A9F" w:rsidRDefault="00010A9F" w:rsidP="00010A9F">
            <w:pPr>
              <w:pStyle w:val="TableParagraph"/>
              <w:spacing w:line="235" w:lineRule="exact"/>
              <w:ind w:left="110"/>
            </w:pPr>
            <w:r>
              <w:t>суждений,</w:t>
            </w:r>
          </w:p>
        </w:tc>
      </w:tr>
      <w:tr w:rsidR="00010A9F" w14:paraId="45109FEA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5F1C08D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674DB49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C0D2EE0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0CC196C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0F81A1B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90E376D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61714496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участие</w:t>
            </w:r>
          </w:p>
        </w:tc>
        <w:tc>
          <w:tcPr>
            <w:tcW w:w="245" w:type="dxa"/>
          </w:tcPr>
          <w:p w14:paraId="51610F39" w14:textId="77777777" w:rsidR="00010A9F" w:rsidRDefault="00010A9F" w:rsidP="00010A9F">
            <w:pPr>
              <w:pStyle w:val="TableParagraph"/>
              <w:spacing w:line="232" w:lineRule="exact"/>
              <w:ind w:left="54"/>
            </w:pPr>
            <w:r>
              <w:t>в</w:t>
            </w: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1391EAA8" w14:textId="77777777" w:rsidR="00010A9F" w:rsidRDefault="00010A9F" w:rsidP="00010A9F">
            <w:pPr>
              <w:pStyle w:val="TableParagraph"/>
              <w:spacing w:line="232" w:lineRule="exact"/>
              <w:ind w:right="93"/>
              <w:jc w:val="right"/>
            </w:pPr>
            <w:r>
              <w:t>ходе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FE3E68D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активное</w:t>
            </w:r>
          </w:p>
        </w:tc>
      </w:tr>
      <w:tr w:rsidR="00010A9F" w14:paraId="0DB11225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29D3B50B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9D52317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индивидуальных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0AFF6C2" w14:textId="77777777" w:rsidR="00010A9F" w:rsidRDefault="00010A9F" w:rsidP="00010A9F">
            <w:pPr>
              <w:pStyle w:val="TableParagraph"/>
              <w:spacing w:line="232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99A3C4E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6D084F47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2D659E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444616B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решения,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59FFA3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участие в</w:t>
            </w:r>
            <w:r>
              <w:rPr>
                <w:spacing w:val="53"/>
              </w:rPr>
              <w:t xml:space="preserve"> </w:t>
            </w:r>
            <w:r>
              <w:t>ходе</w:t>
            </w:r>
          </w:p>
        </w:tc>
      </w:tr>
      <w:tr w:rsidR="00010A9F" w14:paraId="3237C58C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5D11C7B8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27B31E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40F2E23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7569BCF1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4826DA5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AB55C23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A9C74AC" w14:textId="77777777" w:rsidR="00010A9F" w:rsidRDefault="00010A9F" w:rsidP="00010A9F">
            <w:pPr>
              <w:pStyle w:val="TableParagraph"/>
              <w:spacing w:line="234" w:lineRule="exact"/>
              <w:ind w:left="109"/>
            </w:pPr>
            <w:r>
              <w:t>правильное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34A8AD" w14:textId="77777777" w:rsidR="00010A9F" w:rsidRDefault="00010A9F" w:rsidP="00010A9F">
            <w:pPr>
              <w:pStyle w:val="TableParagraph"/>
              <w:spacing w:line="234" w:lineRule="exact"/>
              <w:ind w:left="110"/>
            </w:pPr>
            <w:r>
              <w:t>решения,</w:t>
            </w:r>
          </w:p>
        </w:tc>
      </w:tr>
      <w:tr w:rsidR="00010A9F" w14:paraId="6D59707C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20A25764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FF4E67" w14:textId="77777777" w:rsidR="00010A9F" w:rsidRDefault="00010A9F" w:rsidP="00010A9F">
            <w:pPr>
              <w:pStyle w:val="TableParagraph"/>
              <w:spacing w:line="234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36F8C4C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966395F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01B3AB6F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4C48475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621A731E" w14:textId="77777777" w:rsidR="00010A9F" w:rsidRDefault="00010A9F" w:rsidP="00010A9F">
            <w:pPr>
              <w:pStyle w:val="TableParagraph"/>
              <w:spacing w:line="234" w:lineRule="exact"/>
              <w:ind w:left="109"/>
            </w:pPr>
            <w:r>
              <w:t>решение</w:t>
            </w:r>
          </w:p>
        </w:tc>
        <w:tc>
          <w:tcPr>
            <w:tcW w:w="245" w:type="dxa"/>
          </w:tcPr>
          <w:p w14:paraId="2BBF24FC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632" w:type="dxa"/>
            <w:tcBorders>
              <w:right w:val="single" w:sz="4" w:space="0" w:color="000000"/>
            </w:tcBorders>
          </w:tcPr>
          <w:p w14:paraId="5EFA9E47" w14:textId="77777777" w:rsidR="00010A9F" w:rsidRDefault="00010A9F" w:rsidP="00010A9F">
            <w:pPr>
              <w:pStyle w:val="TableParagraph"/>
              <w:spacing w:line="234" w:lineRule="exact"/>
              <w:ind w:right="97"/>
              <w:jc w:val="right"/>
            </w:pPr>
            <w:r>
              <w:t>с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96F59D" w14:textId="77777777" w:rsidR="00010A9F" w:rsidRDefault="00010A9F" w:rsidP="00010A9F">
            <w:pPr>
              <w:pStyle w:val="TableParagraph"/>
              <w:spacing w:line="234" w:lineRule="exact"/>
              <w:ind w:left="110"/>
            </w:pPr>
            <w:r>
              <w:t>правильное</w:t>
            </w:r>
          </w:p>
        </w:tc>
      </w:tr>
      <w:tr w:rsidR="00010A9F" w14:paraId="0814049E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1B3D26D5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4076E8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C271C6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378CD6C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C6D586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9E5AC7B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B16B996" w14:textId="77777777" w:rsidR="00010A9F" w:rsidRDefault="00010A9F" w:rsidP="00010A9F">
            <w:pPr>
              <w:pStyle w:val="TableParagraph"/>
              <w:spacing w:line="232" w:lineRule="exact"/>
              <w:ind w:left="109"/>
            </w:pPr>
            <w:r>
              <w:t>отдельными</w:t>
            </w:r>
          </w:p>
        </w:tc>
        <w:tc>
          <w:tcPr>
            <w:tcW w:w="1106" w:type="dxa"/>
            <w:tcBorders>
              <w:left w:val="single" w:sz="4" w:space="0" w:color="000000"/>
            </w:tcBorders>
          </w:tcPr>
          <w:p w14:paraId="51DA6D3B" w14:textId="77777777" w:rsidR="00010A9F" w:rsidRDefault="00010A9F" w:rsidP="00010A9F">
            <w:pPr>
              <w:pStyle w:val="TableParagraph"/>
              <w:spacing w:line="232" w:lineRule="exact"/>
              <w:ind w:left="110"/>
            </w:pPr>
            <w:r>
              <w:t>решение</w:t>
            </w:r>
          </w:p>
        </w:tc>
        <w:tc>
          <w:tcPr>
            <w:tcW w:w="598" w:type="dxa"/>
            <w:tcBorders>
              <w:right w:val="single" w:sz="4" w:space="0" w:color="000000"/>
            </w:tcBorders>
          </w:tcPr>
          <w:p w14:paraId="439D640C" w14:textId="77777777" w:rsidR="00010A9F" w:rsidRDefault="00010A9F" w:rsidP="00010A9F">
            <w:pPr>
              <w:pStyle w:val="TableParagraph"/>
              <w:spacing w:line="232" w:lineRule="exact"/>
              <w:ind w:left="194"/>
            </w:pPr>
            <w:r>
              <w:t>без</w:t>
            </w:r>
          </w:p>
        </w:tc>
      </w:tr>
      <w:tr w:rsidR="00010A9F" w14:paraId="7D5C5D23" w14:textId="77777777" w:rsidTr="00010A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D63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24B7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008182CA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03831EA2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583AD683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644444A0" w14:textId="77777777" w:rsidR="00010A9F" w:rsidRDefault="00010A9F" w:rsidP="00010A9F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9155" w14:textId="77777777" w:rsidR="00010A9F" w:rsidRDefault="00010A9F" w:rsidP="00010A9F">
            <w:pPr>
              <w:pStyle w:val="TableParagraph"/>
              <w:spacing w:line="237" w:lineRule="exact"/>
              <w:ind w:left="109"/>
            </w:pPr>
            <w:r>
              <w:t>замечаниями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303C" w14:textId="77777777" w:rsidR="00010A9F" w:rsidRDefault="00010A9F" w:rsidP="00010A9F">
            <w:pPr>
              <w:pStyle w:val="TableParagraph"/>
              <w:spacing w:line="237" w:lineRule="exact"/>
              <w:ind w:left="110"/>
            </w:pPr>
            <w:r>
              <w:t>ошибок</w:t>
            </w:r>
          </w:p>
        </w:tc>
      </w:tr>
    </w:tbl>
    <w:p w14:paraId="5B6E04C5" w14:textId="77777777" w:rsidR="003F398B" w:rsidRDefault="003F398B">
      <w:pPr>
        <w:pStyle w:val="a3"/>
        <w:rPr>
          <w:sz w:val="15"/>
        </w:rPr>
      </w:pPr>
    </w:p>
    <w:p w14:paraId="26B9D98D" w14:textId="77777777" w:rsidR="00010A9F" w:rsidRDefault="0088461D" w:rsidP="00010A9F">
      <w:pPr>
        <w:tabs>
          <w:tab w:val="left" w:pos="2635"/>
          <w:tab w:val="left" w:pos="4087"/>
          <w:tab w:val="left" w:pos="5992"/>
          <w:tab w:val="left" w:pos="6596"/>
          <w:tab w:val="left" w:pos="7608"/>
          <w:tab w:val="left" w:pos="9205"/>
          <w:tab w:val="left" w:pos="9584"/>
        </w:tabs>
        <w:spacing w:before="92" w:line="237" w:lineRule="auto"/>
        <w:ind w:left="677" w:right="590" w:firstLine="710"/>
        <w:rPr>
          <w:sz w:val="24"/>
        </w:rPr>
      </w:pPr>
      <w:r>
        <w:rPr>
          <w:sz w:val="24"/>
        </w:rPr>
        <w:t>Критерии</w:t>
      </w:r>
      <w:r>
        <w:rPr>
          <w:sz w:val="24"/>
        </w:rPr>
        <w:tab/>
        <w:t>оценивания</w:t>
      </w:r>
      <w:r>
        <w:rPr>
          <w:sz w:val="24"/>
        </w:rPr>
        <w:tab/>
        <w:t>формулируются</w:t>
      </w:r>
      <w:r>
        <w:rPr>
          <w:sz w:val="24"/>
        </w:rPr>
        <w:tab/>
        <w:t>для</w:t>
      </w:r>
      <w:r>
        <w:rPr>
          <w:sz w:val="24"/>
        </w:rPr>
        <w:tab/>
        <w:t>каждой</w:t>
      </w:r>
      <w:r>
        <w:rPr>
          <w:sz w:val="24"/>
        </w:rPr>
        <w:tab/>
        <w:t>компетенции</w:t>
      </w:r>
      <w:r>
        <w:rPr>
          <w:sz w:val="24"/>
        </w:rPr>
        <w:tab/>
        <w:t>и</w:t>
      </w:r>
      <w:r>
        <w:rPr>
          <w:sz w:val="24"/>
        </w:rPr>
        <w:tab/>
        <w:t>отражают деятельность обучающегося, поддающуюся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измерению.</w:t>
      </w:r>
    </w:p>
    <w:p w14:paraId="42DBC3D9" w14:textId="77777777" w:rsidR="00010A9F" w:rsidRDefault="00010A9F"/>
    <w:p w14:paraId="03F53C92" w14:textId="77777777" w:rsidR="003F398B" w:rsidRPr="000F6204" w:rsidRDefault="0088461D" w:rsidP="00010A9F">
      <w:pPr>
        <w:tabs>
          <w:tab w:val="left" w:pos="2635"/>
          <w:tab w:val="left" w:pos="4087"/>
          <w:tab w:val="left" w:pos="5992"/>
          <w:tab w:val="left" w:pos="6596"/>
          <w:tab w:val="left" w:pos="7608"/>
          <w:tab w:val="left" w:pos="9205"/>
          <w:tab w:val="left" w:pos="9584"/>
        </w:tabs>
        <w:spacing w:before="92" w:line="237" w:lineRule="auto"/>
        <w:ind w:left="677" w:right="590" w:firstLine="710"/>
        <w:rPr>
          <w:sz w:val="24"/>
          <w:szCs w:val="24"/>
        </w:rPr>
      </w:pPr>
      <w:r w:rsidRPr="000F6204">
        <w:rPr>
          <w:sz w:val="24"/>
          <w:szCs w:val="24"/>
        </w:rPr>
        <w:t xml:space="preserve">Таблица – 3.2. Обобщенные критерии </w:t>
      </w:r>
      <w:r w:rsidR="00010A9F" w:rsidRPr="000F6204">
        <w:rPr>
          <w:sz w:val="24"/>
          <w:szCs w:val="24"/>
        </w:rPr>
        <w:t>оценивания освоения компетенции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45"/>
        <w:gridCol w:w="3050"/>
        <w:gridCol w:w="2844"/>
        <w:gridCol w:w="2641"/>
      </w:tblGrid>
      <w:tr w:rsidR="00010A9F" w14:paraId="67B3E312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72214D41" w14:textId="77777777" w:rsidR="00010A9F" w:rsidRDefault="00010A9F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029DBADE" w14:textId="77777777" w:rsidR="00010A9F" w:rsidRDefault="00010A9F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8167AB0" w14:textId="77777777" w:rsidR="00010A9F" w:rsidRDefault="00010A9F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116D99F2" w14:textId="77777777" w:rsidR="00010A9F" w:rsidRDefault="00010A9F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4B7819A" w14:textId="77777777" w:rsidR="00010A9F" w:rsidRDefault="00010A9F" w:rsidP="00683982">
            <w:pPr>
              <w:pStyle w:val="TableParagraph"/>
              <w:jc w:val="center"/>
            </w:pPr>
            <w:r>
              <w:t>Хорошо</w:t>
            </w:r>
          </w:p>
          <w:p w14:paraId="7EF3BC9F" w14:textId="77777777" w:rsidR="00010A9F" w:rsidRDefault="00010A9F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7980B22" w14:textId="77777777" w:rsidR="00010A9F" w:rsidRDefault="00010A9F" w:rsidP="00683982">
            <w:pPr>
              <w:pStyle w:val="TableParagraph"/>
              <w:jc w:val="center"/>
            </w:pPr>
            <w:r>
              <w:t>Отлично</w:t>
            </w:r>
          </w:p>
          <w:p w14:paraId="4EEFFC6E" w14:textId="77777777" w:rsidR="00010A9F" w:rsidRDefault="00010A9F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10A9F" w14:paraId="78A1993C" w14:textId="77777777" w:rsidTr="00683982">
        <w:trPr>
          <w:trHeight w:val="4300"/>
          <w:jc w:val="center"/>
        </w:trPr>
        <w:tc>
          <w:tcPr>
            <w:tcW w:w="1183" w:type="pct"/>
          </w:tcPr>
          <w:p w14:paraId="7B1B24F1" w14:textId="77777777" w:rsidR="00010A9F" w:rsidRDefault="00010A9F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5B6537F9" w14:textId="77777777" w:rsidR="00010A9F" w:rsidRDefault="00010A9F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55212033" w14:textId="77777777" w:rsidR="00010A9F" w:rsidRDefault="00010A9F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72DD2F13" w14:textId="77777777" w:rsidR="00010A9F" w:rsidRDefault="00010A9F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2A63D0FB" w14:textId="77777777" w:rsidR="00010A9F" w:rsidRDefault="00010A9F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255085F" w14:textId="77777777" w:rsidR="00010A9F" w:rsidRDefault="00010A9F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32F0087" w14:textId="77777777" w:rsidR="00010A9F" w:rsidRDefault="00010A9F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D33F09E" w14:textId="77777777" w:rsidR="00010A9F" w:rsidRDefault="00010A9F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2CA2B25E" w14:textId="77777777" w:rsidR="00010A9F" w:rsidRDefault="00010A9F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6A8091DF" w14:textId="77777777" w:rsidR="003F398B" w:rsidRDefault="003F398B">
      <w:pPr>
        <w:pStyle w:val="a3"/>
        <w:rPr>
          <w:sz w:val="20"/>
        </w:rPr>
      </w:pPr>
    </w:p>
    <w:p w14:paraId="61691A9C" w14:textId="77777777" w:rsidR="003F398B" w:rsidRDefault="003F398B">
      <w:pPr>
        <w:pStyle w:val="a3"/>
        <w:rPr>
          <w:sz w:val="20"/>
        </w:rPr>
      </w:pPr>
    </w:p>
    <w:p w14:paraId="182EC384" w14:textId="77777777" w:rsidR="003F398B" w:rsidRDefault="0088461D">
      <w:pPr>
        <w:pStyle w:val="1"/>
        <w:numPr>
          <w:ilvl w:val="1"/>
          <w:numId w:val="13"/>
        </w:numPr>
        <w:tabs>
          <w:tab w:val="left" w:pos="4207"/>
        </w:tabs>
        <w:spacing w:before="4" w:line="319" w:lineRule="exact"/>
        <w:ind w:left="4206" w:hanging="361"/>
        <w:jc w:val="both"/>
      </w:pPr>
      <w:r>
        <w:t>Шкала оценивания</w:t>
      </w:r>
      <w:r>
        <w:rPr>
          <w:spacing w:val="-1"/>
        </w:rPr>
        <w:t xml:space="preserve"> </w:t>
      </w:r>
      <w:r>
        <w:t>результата</w:t>
      </w:r>
    </w:p>
    <w:p w14:paraId="550F678F" w14:textId="77777777" w:rsidR="00010A9F" w:rsidRDefault="00010A9F">
      <w:pPr>
        <w:pStyle w:val="a3"/>
        <w:spacing w:after="6" w:line="319" w:lineRule="exact"/>
        <w:ind w:left="677"/>
        <w:jc w:val="both"/>
      </w:pPr>
    </w:p>
    <w:p w14:paraId="4B04B32A" w14:textId="77777777" w:rsidR="003F398B" w:rsidRDefault="0088461D">
      <w:pPr>
        <w:pStyle w:val="a3"/>
        <w:spacing w:after="6" w:line="319" w:lineRule="exact"/>
        <w:ind w:left="677"/>
        <w:jc w:val="both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010A9F" w14:paraId="5DEE1A8F" w14:textId="77777777" w:rsidTr="00010A9F">
        <w:trPr>
          <w:trHeight w:val="253"/>
          <w:jc w:val="center"/>
        </w:trPr>
        <w:tc>
          <w:tcPr>
            <w:tcW w:w="2099" w:type="dxa"/>
          </w:tcPr>
          <w:p w14:paraId="0E5A2069" w14:textId="77777777" w:rsidR="00010A9F" w:rsidRDefault="00010A9F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29A20EE" w14:textId="77777777" w:rsidR="00010A9F" w:rsidRDefault="00010A9F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010A9F" w14:paraId="2ACD8EBE" w14:textId="77777777" w:rsidTr="00010A9F">
        <w:trPr>
          <w:trHeight w:val="515"/>
          <w:jc w:val="center"/>
        </w:trPr>
        <w:tc>
          <w:tcPr>
            <w:tcW w:w="2099" w:type="dxa"/>
            <w:vAlign w:val="center"/>
          </w:tcPr>
          <w:p w14:paraId="127DC076" w14:textId="77777777" w:rsidR="00010A9F" w:rsidRDefault="00010A9F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7D4D208B" w14:textId="77777777" w:rsidR="00010A9F" w:rsidRDefault="00010A9F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12E65EBF" w14:textId="77777777" w:rsidR="00010A9F" w:rsidRDefault="00010A9F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010A9F" w14:paraId="0F4A8DE0" w14:textId="77777777" w:rsidTr="00010A9F">
        <w:trPr>
          <w:trHeight w:val="1012"/>
          <w:jc w:val="center"/>
        </w:trPr>
        <w:tc>
          <w:tcPr>
            <w:tcW w:w="2099" w:type="dxa"/>
            <w:vAlign w:val="center"/>
          </w:tcPr>
          <w:p w14:paraId="2AE9E232" w14:textId="77777777" w:rsidR="00010A9F" w:rsidRDefault="00010A9F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9976377" w14:textId="77777777" w:rsidR="00010A9F" w:rsidRDefault="00010A9F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FCFBB1F" w14:textId="77777777" w:rsidR="00010A9F" w:rsidRDefault="00010A9F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010A9F" w14:paraId="4C55AC95" w14:textId="77777777" w:rsidTr="00010A9F">
        <w:trPr>
          <w:trHeight w:val="1012"/>
          <w:jc w:val="center"/>
        </w:trPr>
        <w:tc>
          <w:tcPr>
            <w:tcW w:w="2099" w:type="dxa"/>
            <w:vAlign w:val="center"/>
          </w:tcPr>
          <w:p w14:paraId="3A31765C" w14:textId="77777777" w:rsidR="00010A9F" w:rsidRDefault="00010A9F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69672CD" w14:textId="77777777" w:rsidR="00010A9F" w:rsidRDefault="00010A9F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4BEF1F9" w14:textId="77777777" w:rsidR="00010A9F" w:rsidRDefault="00010A9F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010A9F" w14:paraId="6AB639FA" w14:textId="77777777" w:rsidTr="00010A9F">
        <w:trPr>
          <w:trHeight w:val="1402"/>
          <w:jc w:val="center"/>
        </w:trPr>
        <w:tc>
          <w:tcPr>
            <w:tcW w:w="2099" w:type="dxa"/>
            <w:vAlign w:val="center"/>
          </w:tcPr>
          <w:p w14:paraId="0DCAA2C7" w14:textId="77777777" w:rsidR="00010A9F" w:rsidRDefault="00010A9F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1D36D2F" w14:textId="77777777" w:rsidR="00010A9F" w:rsidRDefault="00010A9F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17106317" w14:textId="77777777" w:rsidR="00010A9F" w:rsidRDefault="00010A9F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6BDB16BE" w14:textId="77777777" w:rsidR="003F398B" w:rsidRDefault="003F398B">
      <w:pPr>
        <w:pStyle w:val="a3"/>
        <w:spacing w:before="1"/>
        <w:rPr>
          <w:sz w:val="19"/>
        </w:rPr>
      </w:pPr>
    </w:p>
    <w:p w14:paraId="4F045894" w14:textId="77777777" w:rsidR="00010A9F" w:rsidRDefault="0088461D">
      <w:pPr>
        <w:pStyle w:val="a3"/>
        <w:spacing w:before="86"/>
        <w:ind w:left="677" w:right="584" w:firstLine="566"/>
        <w:jc w:val="both"/>
      </w:pPr>
      <w:r>
        <w:t xml:space="preserve">Шкалы оценивания и процедуры оценивания результатов обучения </w:t>
      </w:r>
      <w:r w:rsidRPr="00010A9F">
        <w:t xml:space="preserve">по </w:t>
      </w:r>
      <w:r w:rsidRPr="00010A9F">
        <w:lastRenderedPageBreak/>
        <w:t>дисциплине</w:t>
      </w:r>
      <w:r>
        <w:rPr>
          <w:b/>
        </w:rPr>
        <w:t xml:space="preserve"> </w:t>
      </w:r>
      <w: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010A9F">
        <w:t>.</w:t>
      </w:r>
    </w:p>
    <w:p w14:paraId="74C712C9" w14:textId="77777777" w:rsidR="00010A9F" w:rsidRDefault="00010A9F">
      <w:pPr>
        <w:pStyle w:val="a3"/>
        <w:spacing w:before="86"/>
        <w:ind w:left="677" w:right="584" w:firstLine="566"/>
        <w:jc w:val="both"/>
      </w:pPr>
    </w:p>
    <w:p w14:paraId="14288DE0" w14:textId="77777777" w:rsidR="003F398B" w:rsidRDefault="0088461D">
      <w:pPr>
        <w:pStyle w:val="1"/>
        <w:numPr>
          <w:ilvl w:val="1"/>
          <w:numId w:val="13"/>
        </w:numPr>
        <w:tabs>
          <w:tab w:val="left" w:pos="4054"/>
        </w:tabs>
        <w:ind w:left="4053" w:hanging="361"/>
        <w:jc w:val="left"/>
      </w:pPr>
      <w:r>
        <w:t>Перечень заданий по</w:t>
      </w:r>
      <w:r>
        <w:rPr>
          <w:spacing w:val="-3"/>
        </w:rPr>
        <w:t xml:space="preserve"> </w:t>
      </w:r>
      <w:r>
        <w:t>дисциплине</w:t>
      </w:r>
    </w:p>
    <w:p w14:paraId="72D790BB" w14:textId="77777777" w:rsidR="003F398B" w:rsidRDefault="003F398B">
      <w:pPr>
        <w:pStyle w:val="a3"/>
        <w:spacing w:before="9"/>
        <w:rPr>
          <w:b/>
          <w:sz w:val="27"/>
        </w:rPr>
      </w:pPr>
    </w:p>
    <w:p w14:paraId="52D84547" w14:textId="77777777" w:rsidR="003F398B" w:rsidRDefault="0088461D">
      <w:pPr>
        <w:pStyle w:val="a5"/>
        <w:numPr>
          <w:ilvl w:val="1"/>
          <w:numId w:val="10"/>
        </w:numPr>
        <w:tabs>
          <w:tab w:val="left" w:pos="2093"/>
          <w:tab w:val="left" w:pos="2094"/>
        </w:tabs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контроля:</w:t>
      </w:r>
    </w:p>
    <w:p w14:paraId="4DE68BA2" w14:textId="77777777" w:rsidR="003F398B" w:rsidRDefault="003F398B">
      <w:pPr>
        <w:pStyle w:val="a3"/>
        <w:spacing w:before="6"/>
        <w:rPr>
          <w:b/>
          <w:sz w:val="27"/>
        </w:rPr>
      </w:pPr>
    </w:p>
    <w:p w14:paraId="2087B3B3" w14:textId="77777777" w:rsidR="003F398B" w:rsidRDefault="0088461D">
      <w:pPr>
        <w:pStyle w:val="a3"/>
        <w:ind w:left="677"/>
      </w:pPr>
      <w:r>
        <w:t>Таблица - 5.1 Перечень заданий текущего контроля и их наименование</w:t>
      </w:r>
    </w:p>
    <w:p w14:paraId="11059872" w14:textId="77777777" w:rsidR="003F398B" w:rsidRDefault="003F398B">
      <w:pPr>
        <w:pStyle w:val="a3"/>
        <w:spacing w:before="11"/>
        <w:rPr>
          <w:sz w:val="16"/>
        </w:r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818"/>
      </w:tblGrid>
      <w:tr w:rsidR="003F398B" w14:paraId="6C6AD9C5" w14:textId="77777777">
        <w:trPr>
          <w:trHeight w:val="757"/>
        </w:trPr>
        <w:tc>
          <w:tcPr>
            <w:tcW w:w="1955" w:type="dxa"/>
          </w:tcPr>
          <w:p w14:paraId="1EB60CA8" w14:textId="77777777" w:rsidR="003F398B" w:rsidRDefault="0088461D">
            <w:pPr>
              <w:pStyle w:val="TableParagraph"/>
              <w:spacing w:line="249" w:lineRule="exact"/>
              <w:ind w:left="216" w:right="216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14:paraId="49104832" w14:textId="77777777" w:rsidR="003F398B" w:rsidRDefault="0088461D">
            <w:pPr>
              <w:pStyle w:val="TableParagraph"/>
              <w:spacing w:line="250" w:lineRule="exact"/>
              <w:ind w:left="216" w:right="211"/>
              <w:jc w:val="center"/>
              <w:rPr>
                <w:b/>
              </w:rPr>
            </w:pPr>
            <w:r>
              <w:rPr>
                <w:b/>
              </w:rPr>
              <w:t>оценочных средств</w:t>
            </w:r>
          </w:p>
        </w:tc>
        <w:tc>
          <w:tcPr>
            <w:tcW w:w="7818" w:type="dxa"/>
          </w:tcPr>
          <w:p w14:paraId="10AE84BA" w14:textId="77777777" w:rsidR="003F398B" w:rsidRDefault="003F398B">
            <w:pPr>
              <w:pStyle w:val="TableParagraph"/>
              <w:spacing w:before="8"/>
              <w:rPr>
                <w:sz w:val="21"/>
              </w:rPr>
            </w:pPr>
          </w:p>
          <w:p w14:paraId="12268FE4" w14:textId="77777777" w:rsidR="003F398B" w:rsidRDefault="0088461D">
            <w:pPr>
              <w:pStyle w:val="TableParagraph"/>
              <w:spacing w:before="1"/>
              <w:ind w:left="2849" w:right="2849"/>
              <w:jc w:val="center"/>
              <w:rPr>
                <w:b/>
              </w:rPr>
            </w:pPr>
            <w:r>
              <w:rPr>
                <w:b/>
              </w:rPr>
              <w:t>Содержание задания</w:t>
            </w:r>
          </w:p>
        </w:tc>
      </w:tr>
      <w:tr w:rsidR="003F398B" w14:paraId="07C488E9" w14:textId="77777777">
        <w:trPr>
          <w:trHeight w:val="282"/>
        </w:trPr>
        <w:tc>
          <w:tcPr>
            <w:tcW w:w="1955" w:type="dxa"/>
          </w:tcPr>
          <w:p w14:paraId="5A314065" w14:textId="77777777" w:rsidR="003F398B" w:rsidRDefault="0088461D">
            <w:pPr>
              <w:pStyle w:val="TableParagraph"/>
              <w:spacing w:before="5"/>
              <w:ind w:left="105"/>
            </w:pPr>
            <w:r>
              <w:t>Работа на лекциях</w:t>
            </w:r>
          </w:p>
        </w:tc>
        <w:tc>
          <w:tcPr>
            <w:tcW w:w="7818" w:type="dxa"/>
          </w:tcPr>
          <w:p w14:paraId="2E8036D6" w14:textId="77777777" w:rsidR="003F398B" w:rsidRDefault="0088461D">
            <w:pPr>
              <w:pStyle w:val="TableParagraph"/>
              <w:spacing w:before="5"/>
              <w:ind w:left="104"/>
            </w:pPr>
            <w:r>
              <w:t>Активное участие в работе на занятии в соответствии с темой лекции</w:t>
            </w:r>
          </w:p>
        </w:tc>
      </w:tr>
      <w:tr w:rsidR="003F398B" w14:paraId="27775D53" w14:textId="77777777">
        <w:trPr>
          <w:trHeight w:val="1267"/>
        </w:trPr>
        <w:tc>
          <w:tcPr>
            <w:tcW w:w="1955" w:type="dxa"/>
          </w:tcPr>
          <w:p w14:paraId="19C50BF8" w14:textId="77777777" w:rsidR="003F398B" w:rsidRDefault="0088461D">
            <w:pPr>
              <w:pStyle w:val="TableParagraph"/>
              <w:ind w:left="105" w:right="533"/>
            </w:pPr>
            <w:r>
              <w:t>Решение практических задач</w:t>
            </w:r>
          </w:p>
        </w:tc>
        <w:tc>
          <w:tcPr>
            <w:tcW w:w="7818" w:type="dxa"/>
          </w:tcPr>
          <w:p w14:paraId="3768DAD9" w14:textId="77777777" w:rsidR="003F398B" w:rsidRDefault="0088461D">
            <w:pPr>
              <w:pStyle w:val="TableParagraph"/>
              <w:spacing w:line="244" w:lineRule="exact"/>
              <w:ind w:left="104"/>
            </w:pPr>
            <w:r>
              <w:t>Темы задач:</w:t>
            </w:r>
          </w:p>
          <w:p w14:paraId="4CA081AF" w14:textId="77777777" w:rsidR="003F398B" w:rsidRDefault="0088461D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</w:tabs>
              <w:spacing w:before="1" w:line="252" w:lineRule="exact"/>
              <w:ind w:hanging="347"/>
            </w:pPr>
            <w:r>
              <w:t>Бюджетные</w:t>
            </w:r>
            <w:r>
              <w:rPr>
                <w:spacing w:val="-6"/>
              </w:rPr>
              <w:t xml:space="preserve"> </w:t>
            </w:r>
            <w:r>
              <w:t>правоотношения.</w:t>
            </w:r>
          </w:p>
          <w:p w14:paraId="449C0205" w14:textId="77777777" w:rsidR="003F398B" w:rsidRDefault="0088461D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</w:tabs>
              <w:spacing w:line="252" w:lineRule="exact"/>
              <w:ind w:hanging="347"/>
            </w:pPr>
            <w:r>
              <w:t>Бюджетное</w:t>
            </w:r>
            <w:r>
              <w:rPr>
                <w:spacing w:val="-1"/>
              </w:rPr>
              <w:t xml:space="preserve"> </w:t>
            </w:r>
            <w:r>
              <w:t>устройство.</w:t>
            </w:r>
          </w:p>
          <w:p w14:paraId="300665CA" w14:textId="77777777" w:rsidR="003F398B" w:rsidRDefault="0088461D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</w:tabs>
              <w:spacing w:before="2"/>
              <w:ind w:hanging="347"/>
            </w:pPr>
            <w:r>
              <w:t>Стадии бюджетного</w:t>
            </w:r>
            <w:r>
              <w:rPr>
                <w:spacing w:val="-1"/>
              </w:rPr>
              <w:t xml:space="preserve"> </w:t>
            </w:r>
            <w:r>
              <w:t>процесса.</w:t>
            </w:r>
          </w:p>
          <w:p w14:paraId="007BC669" w14:textId="77777777" w:rsidR="003F398B" w:rsidRDefault="0088461D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</w:tabs>
              <w:spacing w:before="1" w:line="243" w:lineRule="exact"/>
              <w:ind w:hanging="347"/>
            </w:pPr>
            <w:r>
              <w:t>Основы бюджетного контроля и</w:t>
            </w:r>
            <w:r>
              <w:rPr>
                <w:spacing w:val="1"/>
              </w:rPr>
              <w:t xml:space="preserve"> </w:t>
            </w:r>
            <w:r>
              <w:t>ответственности.</w:t>
            </w:r>
          </w:p>
        </w:tc>
      </w:tr>
      <w:tr w:rsidR="00010A9F" w14:paraId="6749CF1A" w14:textId="77777777" w:rsidTr="00BA1EF6">
        <w:trPr>
          <w:trHeight w:val="1641"/>
        </w:trPr>
        <w:tc>
          <w:tcPr>
            <w:tcW w:w="1955" w:type="dxa"/>
          </w:tcPr>
          <w:p w14:paraId="2943EEF4" w14:textId="77777777" w:rsidR="00010A9F" w:rsidRDefault="00010A9F">
            <w:pPr>
              <w:pStyle w:val="TableParagraph"/>
              <w:spacing w:line="244" w:lineRule="exact"/>
              <w:ind w:left="105"/>
            </w:pPr>
            <w:r>
              <w:t>Доклады</w:t>
            </w:r>
          </w:p>
        </w:tc>
        <w:tc>
          <w:tcPr>
            <w:tcW w:w="7818" w:type="dxa"/>
          </w:tcPr>
          <w:p w14:paraId="2E32D5A7" w14:textId="77777777" w:rsidR="00010A9F" w:rsidRDefault="00010A9F">
            <w:pPr>
              <w:pStyle w:val="TableParagraph"/>
              <w:spacing w:line="26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Темы докладов:</w:t>
            </w:r>
          </w:p>
          <w:p w14:paraId="6F3B430A" w14:textId="77777777" w:rsidR="00010A9F" w:rsidRDefault="00010A9F">
            <w:pPr>
              <w:pStyle w:val="TableParagraph"/>
              <w:spacing w:line="278" w:lineRule="exact"/>
              <w:ind w:left="104" w:right="3863"/>
              <w:rPr>
                <w:sz w:val="24"/>
              </w:rPr>
            </w:pPr>
            <w:r>
              <w:rPr>
                <w:sz w:val="24"/>
              </w:rPr>
              <w:t>Тема 1. Введение в бюджетное право Тема 2. Бюджетный процесс</w:t>
            </w:r>
          </w:p>
          <w:p w14:paraId="4F87D73F" w14:textId="77777777" w:rsidR="00010A9F" w:rsidRDefault="00010A9F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Тема 3. Сбалансированность бюджетов</w:t>
            </w:r>
          </w:p>
          <w:p w14:paraId="295970D1" w14:textId="77777777" w:rsidR="00010A9F" w:rsidRDefault="00010A9F" w:rsidP="00BA1EF6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z w:val="24"/>
              </w:rPr>
              <w:t>Тема 4. Отчетность и контроль</w:t>
            </w:r>
          </w:p>
        </w:tc>
      </w:tr>
      <w:tr w:rsidR="003F398B" w14:paraId="11D90E25" w14:textId="77777777">
        <w:trPr>
          <w:trHeight w:val="1656"/>
        </w:trPr>
        <w:tc>
          <w:tcPr>
            <w:tcW w:w="1955" w:type="dxa"/>
          </w:tcPr>
          <w:p w14:paraId="159AF5BC" w14:textId="77777777" w:rsidR="003F398B" w:rsidRDefault="0088461D">
            <w:pPr>
              <w:pStyle w:val="TableParagraph"/>
              <w:spacing w:line="236" w:lineRule="exact"/>
              <w:ind w:left="105"/>
            </w:pPr>
            <w:r>
              <w:t>Дискуссия</w:t>
            </w:r>
          </w:p>
        </w:tc>
        <w:tc>
          <w:tcPr>
            <w:tcW w:w="7818" w:type="dxa"/>
          </w:tcPr>
          <w:p w14:paraId="74D1E63D" w14:textId="77777777" w:rsidR="003F398B" w:rsidRDefault="0088461D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Темы дискуссий:</w:t>
            </w:r>
          </w:p>
          <w:p w14:paraId="337AB429" w14:textId="77777777" w:rsidR="003F398B" w:rsidRDefault="0088461D">
            <w:pPr>
              <w:pStyle w:val="TableParagraph"/>
              <w:spacing w:before="2"/>
              <w:ind w:left="104" w:right="3863"/>
              <w:rPr>
                <w:sz w:val="24"/>
              </w:rPr>
            </w:pPr>
            <w:r>
              <w:rPr>
                <w:sz w:val="24"/>
              </w:rPr>
              <w:t>Тема 1. Введение в бюджетное право Тема 2. Бюджетный процесс</w:t>
            </w:r>
          </w:p>
          <w:p w14:paraId="055E686F" w14:textId="77777777" w:rsidR="003F398B" w:rsidRDefault="0088461D">
            <w:pPr>
              <w:pStyle w:val="TableParagraph"/>
              <w:spacing w:before="3" w:line="237" w:lineRule="auto"/>
              <w:ind w:left="104" w:right="3642"/>
              <w:rPr>
                <w:sz w:val="24"/>
              </w:rPr>
            </w:pPr>
            <w:r>
              <w:rPr>
                <w:sz w:val="24"/>
              </w:rPr>
              <w:t>Тема 3. Сбалансированность бюджетов Тема 4. Отчетность и контроль</w:t>
            </w:r>
          </w:p>
        </w:tc>
      </w:tr>
    </w:tbl>
    <w:p w14:paraId="4F004E2C" w14:textId="77777777" w:rsidR="003F398B" w:rsidRDefault="003F398B">
      <w:pPr>
        <w:pStyle w:val="a3"/>
        <w:spacing w:before="5"/>
        <w:rPr>
          <w:sz w:val="19"/>
        </w:rPr>
      </w:pPr>
    </w:p>
    <w:p w14:paraId="59C3D8AE" w14:textId="77777777" w:rsidR="003F398B" w:rsidRDefault="0088461D">
      <w:pPr>
        <w:pStyle w:val="1"/>
        <w:numPr>
          <w:ilvl w:val="1"/>
          <w:numId w:val="10"/>
        </w:numPr>
        <w:tabs>
          <w:tab w:val="left" w:pos="2094"/>
        </w:tabs>
        <w:spacing w:before="87" w:line="320" w:lineRule="exact"/>
        <w:jc w:val="both"/>
      </w:pPr>
      <w:r>
        <w:t>Контрольные точки</w:t>
      </w:r>
      <w:r>
        <w:rPr>
          <w:spacing w:val="5"/>
        </w:rPr>
        <w:t xml:space="preserve"> </w:t>
      </w:r>
      <w:r w:rsidR="005A0E28">
        <w:t>для текущей аттестации обучающихся</w:t>
      </w:r>
    </w:p>
    <w:p w14:paraId="495C7E3A" w14:textId="77777777" w:rsidR="003F398B" w:rsidRDefault="0088461D">
      <w:pPr>
        <w:ind w:left="677" w:right="596"/>
        <w:jc w:val="both"/>
        <w:rPr>
          <w:i/>
          <w:sz w:val="28"/>
        </w:rPr>
      </w:pPr>
      <w:r>
        <w:rPr>
          <w:i/>
          <w:sz w:val="28"/>
        </w:rPr>
        <w:t>Первая контрольная точка в форме контрольной работы (письменная). Проводится в форме тестов.</w:t>
      </w:r>
    </w:p>
    <w:p w14:paraId="7C6349F0" w14:textId="77777777" w:rsidR="003F398B" w:rsidRDefault="0088461D">
      <w:pPr>
        <w:pStyle w:val="a3"/>
        <w:spacing w:before="2" w:line="322" w:lineRule="exact"/>
        <w:ind w:left="1388"/>
        <w:jc w:val="both"/>
      </w:pPr>
      <w:r>
        <w:t>Методические рекомендации:</w:t>
      </w:r>
    </w:p>
    <w:p w14:paraId="08187859" w14:textId="77777777" w:rsidR="003F398B" w:rsidRDefault="0088461D">
      <w:pPr>
        <w:pStyle w:val="a3"/>
        <w:ind w:left="677" w:right="587" w:firstLine="710"/>
        <w:jc w:val="both"/>
      </w:pPr>
      <w:r>
        <w:t>Требования к структуре ответа на вопросы: краткость ответа, выбор одного верного ответа из предложенных. Время выполнения письменного задания (ответов на вопросы) – 10 минут. В каждом задании – 15 вопросов из приведенного списка, выбранные преподавателем. В каждой студенческой группе</w:t>
      </w:r>
    </w:p>
    <w:p w14:paraId="2DCDA10F" w14:textId="77777777" w:rsidR="003F398B" w:rsidRDefault="0088461D">
      <w:pPr>
        <w:pStyle w:val="a3"/>
        <w:spacing w:line="321" w:lineRule="exact"/>
        <w:ind w:left="677"/>
        <w:jc w:val="both"/>
      </w:pPr>
      <w:r>
        <w:t>– несколько вариантов заданий.</w:t>
      </w:r>
    </w:p>
    <w:p w14:paraId="44A8952A" w14:textId="77777777" w:rsidR="003F398B" w:rsidRDefault="0088461D">
      <w:pPr>
        <w:pStyle w:val="a3"/>
        <w:spacing w:line="322" w:lineRule="exact"/>
        <w:ind w:left="1388"/>
        <w:jc w:val="both"/>
      </w:pPr>
      <w:r>
        <w:t>Методические рекомендации по подготовке:</w:t>
      </w:r>
    </w:p>
    <w:p w14:paraId="126F487F" w14:textId="77777777" w:rsidR="003F398B" w:rsidRDefault="0088461D">
      <w:pPr>
        <w:pStyle w:val="a3"/>
        <w:ind w:left="677" w:right="599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523CFA9D" w14:textId="77777777" w:rsidR="003F398B" w:rsidRDefault="0088461D">
      <w:pPr>
        <w:pStyle w:val="a3"/>
        <w:spacing w:line="321" w:lineRule="exact"/>
        <w:ind w:left="1388"/>
        <w:jc w:val="both"/>
      </w:pPr>
      <w:r>
        <w:t>Посещение консультаций преподавателя.</w:t>
      </w:r>
    </w:p>
    <w:p w14:paraId="08674802" w14:textId="77777777" w:rsidR="003F398B" w:rsidRDefault="0088461D">
      <w:pPr>
        <w:pStyle w:val="a3"/>
        <w:ind w:left="677" w:right="592" w:firstLine="710"/>
        <w:jc w:val="both"/>
      </w:pPr>
      <w:r>
        <w:t>Подведение итогов – на следующем семинарском занятии. Преподаватель разбирает спорные ситуации, разъясняет оценку.</w:t>
      </w:r>
    </w:p>
    <w:p w14:paraId="7D422893" w14:textId="77777777" w:rsidR="003F398B" w:rsidRDefault="003F398B">
      <w:pPr>
        <w:pStyle w:val="a3"/>
        <w:spacing w:before="8"/>
      </w:pPr>
    </w:p>
    <w:p w14:paraId="6E1B83EA" w14:textId="77777777" w:rsidR="003F398B" w:rsidRDefault="0088461D">
      <w:pPr>
        <w:pStyle w:val="1"/>
        <w:numPr>
          <w:ilvl w:val="1"/>
          <w:numId w:val="13"/>
        </w:numPr>
        <w:tabs>
          <w:tab w:val="left" w:pos="1979"/>
        </w:tabs>
        <w:ind w:left="1978" w:hanging="361"/>
        <w:jc w:val="left"/>
      </w:pPr>
      <w:r>
        <w:t>Методические материалы, определяющие процедуры</w:t>
      </w:r>
      <w:r>
        <w:rPr>
          <w:spacing w:val="-2"/>
        </w:rPr>
        <w:t xml:space="preserve"> </w:t>
      </w:r>
      <w:r>
        <w:t>оценивания</w:t>
      </w:r>
    </w:p>
    <w:p w14:paraId="30A0933B" w14:textId="77777777" w:rsidR="003F398B" w:rsidRDefault="003F398B">
      <w:pPr>
        <w:pStyle w:val="a3"/>
        <w:spacing w:before="6"/>
        <w:rPr>
          <w:b/>
          <w:sz w:val="27"/>
        </w:rPr>
      </w:pPr>
    </w:p>
    <w:p w14:paraId="1B3D1594" w14:textId="77777777" w:rsidR="00010A9F" w:rsidRDefault="00010A9F" w:rsidP="00010A9F">
      <w:pPr>
        <w:pStyle w:val="a3"/>
        <w:ind w:left="567" w:right="510" w:firstLine="706"/>
        <w:jc w:val="both"/>
      </w:pPr>
      <w:r>
        <w:t xml:space="preserve">Комплект оценочных средств хранится на кафедре, подлежит обновлению по </w:t>
      </w:r>
      <w:r>
        <w:lastRenderedPageBreak/>
        <w:t>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1718BC3" w14:textId="77777777" w:rsidR="00010A9F" w:rsidRDefault="00010A9F" w:rsidP="00010A9F">
      <w:pPr>
        <w:pStyle w:val="a3"/>
        <w:spacing w:before="1"/>
        <w:ind w:left="567" w:right="51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4C0B65C5" w14:textId="77777777" w:rsidR="00010A9F" w:rsidRDefault="00010A9F" w:rsidP="00010A9F">
      <w:pPr>
        <w:pStyle w:val="a3"/>
        <w:spacing w:before="66"/>
        <w:ind w:left="567" w:right="51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C4C1DAA" w14:textId="77777777" w:rsidR="00010A9F" w:rsidRDefault="00010A9F" w:rsidP="00010A9F">
      <w:pPr>
        <w:pStyle w:val="a3"/>
        <w:spacing w:before="3"/>
        <w:ind w:left="567" w:right="51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3F1B0090" w14:textId="77777777" w:rsidR="00010A9F" w:rsidRDefault="00010A9F" w:rsidP="00010A9F">
      <w:pPr>
        <w:pStyle w:val="a3"/>
        <w:spacing w:before="1"/>
        <w:ind w:left="567" w:right="51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9F16D42" w14:textId="77777777" w:rsidR="00010A9F" w:rsidRDefault="00010A9F" w:rsidP="00010A9F">
      <w:pPr>
        <w:pStyle w:val="a3"/>
        <w:spacing w:line="242" w:lineRule="auto"/>
        <w:ind w:left="567" w:right="51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0DF92165" w14:textId="77777777" w:rsidR="00010A9F" w:rsidRDefault="00010A9F" w:rsidP="00010A9F">
      <w:pPr>
        <w:pStyle w:val="a3"/>
        <w:ind w:left="567" w:right="51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2982DDCF" w14:textId="77777777" w:rsidR="00010A9F" w:rsidRDefault="00010A9F" w:rsidP="00010A9F">
      <w:pPr>
        <w:pStyle w:val="a3"/>
        <w:ind w:left="567" w:right="51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1C8417EE" w14:textId="77777777" w:rsidR="00010A9F" w:rsidRDefault="00010A9F" w:rsidP="00010A9F">
      <w:pPr>
        <w:pStyle w:val="a3"/>
        <w:spacing w:line="237" w:lineRule="auto"/>
        <w:ind w:left="567" w:right="51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1296D51D" w14:textId="77777777" w:rsidR="00010A9F" w:rsidRDefault="00010A9F" w:rsidP="00010A9F">
      <w:pPr>
        <w:pStyle w:val="a3"/>
        <w:spacing w:before="1"/>
        <w:ind w:left="567" w:right="51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F7A703C" w14:textId="77777777" w:rsidR="00010A9F" w:rsidRDefault="00010A9F" w:rsidP="00010A9F">
      <w:pPr>
        <w:pStyle w:val="a3"/>
        <w:ind w:left="567" w:right="51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7307833" w14:textId="77777777" w:rsidR="00010A9F" w:rsidRDefault="00010A9F" w:rsidP="00010A9F">
      <w:pPr>
        <w:pStyle w:val="a3"/>
        <w:ind w:left="567" w:right="510" w:firstLine="720"/>
        <w:jc w:val="both"/>
      </w:pPr>
      <w:r>
        <w:t>При аттестации обучающихся учитываются следующие факторы:</w:t>
      </w:r>
    </w:p>
    <w:p w14:paraId="79802486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44062D61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3C07B017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DFB31A2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8ABCE11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720D678C" w14:textId="77777777" w:rsidR="00010A9F" w:rsidRDefault="00010A9F" w:rsidP="00010A9F">
      <w:pPr>
        <w:pStyle w:val="a5"/>
        <w:numPr>
          <w:ilvl w:val="0"/>
          <w:numId w:val="15"/>
        </w:numPr>
        <w:tabs>
          <w:tab w:val="left" w:pos="1294"/>
        </w:tabs>
        <w:ind w:left="567" w:right="510" w:firstLine="720"/>
      </w:pPr>
      <w:r w:rsidRPr="001555F6">
        <w:rPr>
          <w:sz w:val="24"/>
        </w:rPr>
        <w:lastRenderedPageBreak/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074A4BFE" w14:textId="77777777" w:rsidR="00010A9F" w:rsidRDefault="00010A9F" w:rsidP="00010A9F">
      <w:pPr>
        <w:pStyle w:val="a5"/>
        <w:numPr>
          <w:ilvl w:val="0"/>
          <w:numId w:val="1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567" w:right="510" w:firstLine="720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851F291" w14:textId="77777777" w:rsidR="00010A9F" w:rsidRDefault="00010A9F" w:rsidP="00010A9F">
      <w:pPr>
        <w:pStyle w:val="a5"/>
        <w:numPr>
          <w:ilvl w:val="1"/>
          <w:numId w:val="14"/>
        </w:numPr>
        <w:tabs>
          <w:tab w:val="left" w:pos="1294"/>
        </w:tabs>
        <w:ind w:left="567" w:right="510" w:firstLine="720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0AD36D5C" w14:textId="77777777" w:rsidR="00010A9F" w:rsidRDefault="00010A9F" w:rsidP="00010A9F">
      <w:pPr>
        <w:pStyle w:val="a3"/>
        <w:ind w:left="567" w:right="51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C171D3D" w14:textId="77777777" w:rsidR="003F398B" w:rsidRDefault="00010A9F" w:rsidP="00010A9F">
      <w:pPr>
        <w:pStyle w:val="a3"/>
        <w:ind w:left="567" w:right="510"/>
        <w:rPr>
          <w:sz w:val="30"/>
        </w:rPr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4DC99D8D" w14:textId="77777777" w:rsidR="003F398B" w:rsidRDefault="0088461D">
      <w:pPr>
        <w:pStyle w:val="1"/>
        <w:numPr>
          <w:ilvl w:val="1"/>
          <w:numId w:val="13"/>
        </w:numPr>
        <w:tabs>
          <w:tab w:val="left" w:pos="2613"/>
        </w:tabs>
        <w:spacing w:before="258"/>
        <w:ind w:left="3567" w:right="1119" w:hanging="1662"/>
        <w:jc w:val="both"/>
        <w:rPr>
          <w:color w:val="5389B7"/>
        </w:rPr>
      </w:pPr>
      <w:r>
        <w:t>Особенности освоения дисциплины для инвалидов и лиц</w:t>
      </w:r>
      <w:r>
        <w:rPr>
          <w:spacing w:val="-30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4AAE15BF" w14:textId="77777777" w:rsidR="00010A9F" w:rsidRDefault="00010A9F">
      <w:pPr>
        <w:pStyle w:val="a3"/>
        <w:ind w:left="677" w:right="592" w:firstLine="710"/>
        <w:jc w:val="both"/>
      </w:pPr>
    </w:p>
    <w:p w14:paraId="13850CF7" w14:textId="77777777" w:rsidR="003F398B" w:rsidRDefault="0088461D">
      <w:pPr>
        <w:pStyle w:val="a3"/>
        <w:ind w:left="677" w:right="592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24F2BA1" w14:textId="77777777" w:rsidR="003F398B" w:rsidRDefault="0088461D">
      <w:pPr>
        <w:pStyle w:val="a3"/>
        <w:ind w:left="677" w:right="59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6249BFC4" w14:textId="77777777" w:rsidR="003F398B" w:rsidRDefault="0088461D">
      <w:pPr>
        <w:pStyle w:val="a3"/>
        <w:ind w:left="677" w:right="597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>
        <w:rPr>
          <w:spacing w:val="3"/>
        </w:rPr>
        <w:t xml:space="preserve"> </w:t>
      </w:r>
      <w:r>
        <w:t>форме.</w:t>
      </w:r>
    </w:p>
    <w:p w14:paraId="424E9AD8" w14:textId="77777777" w:rsidR="003F398B" w:rsidRDefault="003F398B">
      <w:pPr>
        <w:pStyle w:val="a3"/>
        <w:spacing w:before="8"/>
        <w:rPr>
          <w:sz w:val="27"/>
        </w:rPr>
      </w:pPr>
    </w:p>
    <w:p w14:paraId="5C9725BC" w14:textId="77777777" w:rsidR="000F6204" w:rsidRDefault="000F6204">
      <w:pPr>
        <w:pStyle w:val="a3"/>
        <w:spacing w:before="1" w:after="3" w:line="242" w:lineRule="auto"/>
        <w:ind w:left="677" w:right="586"/>
        <w:jc w:val="both"/>
      </w:pPr>
    </w:p>
    <w:p w14:paraId="2D8F9243" w14:textId="77777777" w:rsidR="000F6204" w:rsidRDefault="000F6204">
      <w:pPr>
        <w:pStyle w:val="a3"/>
        <w:spacing w:before="1" w:after="3" w:line="242" w:lineRule="auto"/>
        <w:ind w:left="677" w:right="586"/>
        <w:jc w:val="both"/>
      </w:pPr>
    </w:p>
    <w:p w14:paraId="77EADC91" w14:textId="77777777" w:rsidR="000F6204" w:rsidRDefault="000F6204">
      <w:pPr>
        <w:pStyle w:val="a3"/>
        <w:spacing w:before="1" w:after="3" w:line="242" w:lineRule="auto"/>
        <w:ind w:left="677" w:right="586"/>
        <w:jc w:val="both"/>
      </w:pPr>
    </w:p>
    <w:p w14:paraId="081CAAC7" w14:textId="77777777" w:rsidR="000F6204" w:rsidRDefault="000F6204">
      <w:pPr>
        <w:pStyle w:val="a3"/>
        <w:spacing w:before="1" w:after="3" w:line="242" w:lineRule="auto"/>
        <w:ind w:left="677" w:right="586"/>
        <w:jc w:val="both"/>
      </w:pPr>
    </w:p>
    <w:p w14:paraId="4ED050C2" w14:textId="77777777" w:rsidR="000F6204" w:rsidRDefault="000F6204">
      <w:pPr>
        <w:pStyle w:val="a3"/>
        <w:spacing w:before="1" w:after="3" w:line="242" w:lineRule="auto"/>
        <w:ind w:left="677" w:right="586"/>
        <w:jc w:val="both"/>
      </w:pPr>
    </w:p>
    <w:p w14:paraId="28B712B9" w14:textId="77777777" w:rsidR="003F398B" w:rsidRDefault="0088461D">
      <w:pPr>
        <w:pStyle w:val="a3"/>
        <w:spacing w:before="1" w:after="3" w:line="242" w:lineRule="auto"/>
        <w:ind w:left="677" w:right="586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3F398B" w14:paraId="33C41DCF" w14:textId="77777777">
        <w:trPr>
          <w:trHeight w:val="561"/>
        </w:trPr>
        <w:tc>
          <w:tcPr>
            <w:tcW w:w="3543" w:type="dxa"/>
            <w:gridSpan w:val="2"/>
          </w:tcPr>
          <w:p w14:paraId="1255FA6F" w14:textId="77777777" w:rsidR="003F398B" w:rsidRDefault="0088461D">
            <w:pPr>
              <w:pStyle w:val="TableParagraph"/>
              <w:spacing w:line="274" w:lineRule="exact"/>
              <w:ind w:left="1166" w:right="317" w:hanging="831"/>
              <w:rPr>
                <w:sz w:val="24"/>
              </w:rPr>
            </w:pPr>
            <w:r>
              <w:rPr>
                <w:sz w:val="24"/>
              </w:rPr>
              <w:lastRenderedPageBreak/>
              <w:t>Категории обучающихся по нозологиям</w:t>
            </w:r>
          </w:p>
        </w:tc>
        <w:tc>
          <w:tcPr>
            <w:tcW w:w="6405" w:type="dxa"/>
          </w:tcPr>
          <w:p w14:paraId="077522C9" w14:textId="77777777" w:rsidR="003F398B" w:rsidRDefault="0088461D">
            <w:pPr>
              <w:pStyle w:val="TableParagraph"/>
              <w:spacing w:before="1"/>
              <w:ind w:left="2288" w:right="2221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0F6204" w14:paraId="0CAFA177" w14:textId="77777777">
        <w:trPr>
          <w:trHeight w:val="1660"/>
        </w:trPr>
        <w:tc>
          <w:tcPr>
            <w:tcW w:w="1589" w:type="dxa"/>
            <w:vMerge w:val="restart"/>
          </w:tcPr>
          <w:p w14:paraId="05B86F29" w14:textId="77777777" w:rsidR="000F6204" w:rsidRDefault="000F6204">
            <w:pPr>
              <w:pStyle w:val="TableParagraph"/>
              <w:ind w:left="105" w:right="168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0F8D2D06" w14:textId="77777777" w:rsidR="000F6204" w:rsidRDefault="000F6204">
            <w:pPr>
              <w:pStyle w:val="TableParagraph"/>
              <w:ind w:left="105" w:right="456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3604EA57" w14:textId="77777777" w:rsidR="000F6204" w:rsidRDefault="000F6204">
            <w:pPr>
              <w:pStyle w:val="TableParagraph"/>
              <w:spacing w:line="278" w:lineRule="exact"/>
              <w:ind w:left="105" w:right="511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759ED70E" w14:textId="77777777" w:rsidR="000F6204" w:rsidRDefault="000F6204">
            <w:pPr>
              <w:pStyle w:val="TableParagraph"/>
              <w:tabs>
                <w:tab w:val="left" w:pos="4149"/>
              </w:tabs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69AD30EA" w14:textId="77777777" w:rsidR="000F6204" w:rsidRDefault="000F6204">
            <w:pPr>
              <w:pStyle w:val="TableParagraph"/>
              <w:ind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343A7286" w14:textId="77777777" w:rsidR="000F6204" w:rsidRDefault="000F6204">
            <w:pPr>
              <w:pStyle w:val="TableParagraph"/>
              <w:spacing w:line="242" w:lineRule="auto"/>
              <w:ind w:left="106" w:right="11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</w:t>
            </w:r>
          </w:p>
          <w:p w14:paraId="41485FA3" w14:textId="77777777" w:rsidR="000F6204" w:rsidRDefault="000F620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осязания;</w:t>
            </w:r>
          </w:p>
          <w:p w14:paraId="1089CBB5" w14:textId="77777777" w:rsidR="000F6204" w:rsidRDefault="000F6204">
            <w:pPr>
              <w:pStyle w:val="TableParagraph"/>
              <w:ind w:left="106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15889EA" w14:textId="77777777" w:rsidR="000F6204" w:rsidRDefault="000F6204" w:rsidP="00D41794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0F6204" w14:paraId="72F0EEEF" w14:textId="77777777" w:rsidTr="00D41794">
        <w:trPr>
          <w:trHeight w:val="2788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48D20256" w14:textId="77777777" w:rsidR="000F6204" w:rsidRDefault="000F6204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3BB0683F" w14:textId="77777777" w:rsidR="000F6204" w:rsidRDefault="000F6204">
            <w:pPr>
              <w:pStyle w:val="TableParagraph"/>
              <w:spacing w:line="274" w:lineRule="exact"/>
              <w:ind w:left="105" w:right="236"/>
              <w:rPr>
                <w:sz w:val="24"/>
              </w:rPr>
            </w:pPr>
            <w:r>
              <w:rPr>
                <w:sz w:val="24"/>
              </w:rPr>
              <w:t>Слабовидящие. Способ</w:t>
            </w:r>
          </w:p>
          <w:p w14:paraId="799C0BE7" w14:textId="77777777" w:rsidR="000F6204" w:rsidRDefault="000F6204" w:rsidP="00EF0E3C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7281A702" w14:textId="77777777" w:rsidR="000F6204" w:rsidRDefault="000F6204" w:rsidP="00D41794">
            <w:pPr>
              <w:pStyle w:val="TableParagraph"/>
              <w:ind w:left="106" w:right="109"/>
              <w:jc w:val="both"/>
              <w:rPr>
                <w:sz w:val="2"/>
                <w:szCs w:val="2"/>
              </w:rPr>
            </w:pPr>
          </w:p>
        </w:tc>
      </w:tr>
      <w:tr w:rsidR="003F398B" w14:paraId="1DE7F360" w14:textId="77777777">
        <w:trPr>
          <w:trHeight w:val="1660"/>
        </w:trPr>
        <w:tc>
          <w:tcPr>
            <w:tcW w:w="1589" w:type="dxa"/>
            <w:vMerge w:val="restart"/>
          </w:tcPr>
          <w:p w14:paraId="200B46BB" w14:textId="77777777" w:rsidR="003F398B" w:rsidRDefault="0088461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6BA529CE" w14:textId="77777777" w:rsidR="003F398B" w:rsidRDefault="0088461D">
            <w:pPr>
              <w:pStyle w:val="TableParagraph"/>
              <w:spacing w:before="4" w:line="237" w:lineRule="auto"/>
              <w:ind w:left="105" w:right="168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3A41B4AE" w14:textId="77777777" w:rsidR="003F398B" w:rsidRDefault="0088461D">
            <w:pPr>
              <w:pStyle w:val="TableParagraph"/>
              <w:ind w:left="105" w:right="436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 осязательный</w:t>
            </w:r>
          </w:p>
        </w:tc>
        <w:tc>
          <w:tcPr>
            <w:tcW w:w="6405" w:type="dxa"/>
            <w:vMerge w:val="restart"/>
          </w:tcPr>
          <w:p w14:paraId="05BD3FF8" w14:textId="77777777" w:rsidR="003F398B" w:rsidRDefault="0088461D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484BCEE1" w14:textId="77777777" w:rsidR="003F398B" w:rsidRDefault="0088461D">
            <w:pPr>
              <w:pStyle w:val="TableParagraph"/>
              <w:ind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1F4C7A03" w14:textId="77777777" w:rsidR="003F398B" w:rsidRDefault="0088461D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53F18A9F" w14:textId="77777777" w:rsidR="003F398B" w:rsidRDefault="0088461D">
            <w:pPr>
              <w:pStyle w:val="TableParagraph"/>
              <w:tabs>
                <w:tab w:val="left" w:pos="4149"/>
              </w:tabs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745FE52D" w14:textId="77777777" w:rsidR="003F398B" w:rsidRDefault="0088461D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3F398B" w14:paraId="7256F32A" w14:textId="77777777">
        <w:trPr>
          <w:trHeight w:val="2751"/>
        </w:trPr>
        <w:tc>
          <w:tcPr>
            <w:tcW w:w="1589" w:type="dxa"/>
            <w:vMerge/>
            <w:tcBorders>
              <w:top w:val="nil"/>
            </w:tcBorders>
          </w:tcPr>
          <w:p w14:paraId="66705F72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00A93C0" w14:textId="77777777" w:rsidR="003F398B" w:rsidRDefault="0088461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30D2DF7A" w14:textId="77777777" w:rsidR="003F398B" w:rsidRDefault="0088461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24D4240A" w14:textId="77777777" w:rsidR="003F398B" w:rsidRDefault="0088461D">
            <w:pPr>
              <w:pStyle w:val="TableParagraph"/>
              <w:spacing w:before="2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9775724" w14:textId="77777777" w:rsidR="003F398B" w:rsidRDefault="003F398B">
            <w:pPr>
              <w:rPr>
                <w:sz w:val="2"/>
                <w:szCs w:val="2"/>
              </w:rPr>
            </w:pPr>
          </w:p>
        </w:tc>
      </w:tr>
      <w:tr w:rsidR="003F398B" w14:paraId="639A5B63" w14:textId="77777777">
        <w:trPr>
          <w:trHeight w:val="1665"/>
        </w:trPr>
        <w:tc>
          <w:tcPr>
            <w:tcW w:w="1589" w:type="dxa"/>
          </w:tcPr>
          <w:p w14:paraId="0CBB9277" w14:textId="77777777" w:rsidR="003F398B" w:rsidRDefault="0088461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12EE8A9E" w14:textId="77777777" w:rsidR="003F398B" w:rsidRDefault="0088461D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 о аппарата</w:t>
            </w:r>
          </w:p>
        </w:tc>
        <w:tc>
          <w:tcPr>
            <w:tcW w:w="1954" w:type="dxa"/>
          </w:tcPr>
          <w:p w14:paraId="64488964" w14:textId="77777777" w:rsidR="003F398B" w:rsidRDefault="0088461D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</w:tcPr>
          <w:p w14:paraId="4DCBB1CC" w14:textId="77777777" w:rsidR="003F398B" w:rsidRDefault="0088461D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88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1A70AB3D" w14:textId="77777777" w:rsidR="003F398B" w:rsidRDefault="0088461D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6F660B9D" w14:textId="77777777" w:rsidR="003F398B" w:rsidRDefault="0088461D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38D878AD" w14:textId="77777777" w:rsidR="003F398B" w:rsidRDefault="0088461D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33B0DD4D" w14:textId="77777777" w:rsidR="003F398B" w:rsidRDefault="003F398B">
      <w:pPr>
        <w:pStyle w:val="a3"/>
        <w:spacing w:before="10"/>
        <w:rPr>
          <w:sz w:val="14"/>
        </w:rPr>
      </w:pPr>
    </w:p>
    <w:p w14:paraId="2326A1E0" w14:textId="77777777" w:rsidR="003F398B" w:rsidRDefault="0088461D">
      <w:pPr>
        <w:pStyle w:val="a3"/>
        <w:spacing w:before="87" w:line="321" w:lineRule="exact"/>
        <w:ind w:left="1388"/>
      </w:pPr>
      <w:r>
        <w:t>Таблица 7.2. – Способы адаптации образовательных ресурсов.</w:t>
      </w:r>
    </w:p>
    <w:p w14:paraId="1C1CCC1E" w14:textId="77777777" w:rsidR="003F398B" w:rsidRDefault="0088461D">
      <w:pPr>
        <w:spacing w:line="275" w:lineRule="exact"/>
        <w:ind w:left="806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17CF6827" w14:textId="77777777" w:rsidR="003F398B" w:rsidRDefault="0088461D">
      <w:pPr>
        <w:spacing w:before="2" w:line="275" w:lineRule="exact"/>
        <w:ind w:left="806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0ADB5E10" w14:textId="77777777" w:rsidR="003F398B" w:rsidRDefault="0088461D">
      <w:pPr>
        <w:ind w:left="806" w:right="1485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CB440A4" w14:textId="77777777" w:rsidR="003F398B" w:rsidRDefault="0088461D">
      <w:pPr>
        <w:spacing w:before="2" w:after="6"/>
        <w:ind w:left="806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3F398B" w14:paraId="147FEBB3" w14:textId="77777777">
        <w:trPr>
          <w:trHeight w:val="278"/>
        </w:trPr>
        <w:tc>
          <w:tcPr>
            <w:tcW w:w="2685" w:type="dxa"/>
            <w:gridSpan w:val="2"/>
            <w:vMerge w:val="restart"/>
          </w:tcPr>
          <w:p w14:paraId="4A20893A" w14:textId="77777777" w:rsidR="003F398B" w:rsidRDefault="0088461D">
            <w:pPr>
              <w:pStyle w:val="TableParagraph"/>
              <w:ind w:left="542" w:right="53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Категории обучающихся </w:t>
            </w:r>
            <w:r>
              <w:rPr>
                <w:b/>
                <w:sz w:val="24"/>
              </w:rPr>
              <w:lastRenderedPageBreak/>
              <w:t>по нозологиям</w:t>
            </w:r>
          </w:p>
        </w:tc>
        <w:tc>
          <w:tcPr>
            <w:tcW w:w="7091" w:type="dxa"/>
            <w:gridSpan w:val="5"/>
          </w:tcPr>
          <w:p w14:paraId="5D3D5202" w14:textId="77777777" w:rsidR="003F398B" w:rsidRDefault="0088461D">
            <w:pPr>
              <w:pStyle w:val="TableParagraph"/>
              <w:spacing w:line="258" w:lineRule="exact"/>
              <w:ind w:left="2073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Образовательные ресурсы</w:t>
            </w:r>
          </w:p>
        </w:tc>
      </w:tr>
      <w:tr w:rsidR="003F398B" w14:paraId="1A5B5D18" w14:textId="77777777">
        <w:trPr>
          <w:trHeight w:val="2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0A81E4C2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343198D4" w14:textId="77777777" w:rsidR="003F398B" w:rsidRDefault="0088461D">
            <w:pPr>
              <w:pStyle w:val="TableParagraph"/>
              <w:spacing w:line="258" w:lineRule="exact"/>
              <w:ind w:left="2069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6DC0D940" w14:textId="77777777" w:rsidR="003F398B" w:rsidRDefault="0088461D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3F398B" w14:paraId="791B2EAA" w14:textId="77777777">
        <w:trPr>
          <w:trHeight w:val="13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3E0F2A79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66DD4C1B" w14:textId="77777777" w:rsidR="003F398B" w:rsidRDefault="0088461D">
            <w:pPr>
              <w:pStyle w:val="TableParagraph"/>
              <w:spacing w:line="237" w:lineRule="auto"/>
              <w:ind w:left="508" w:right="14" w:hanging="467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677" w:type="dxa"/>
          </w:tcPr>
          <w:p w14:paraId="52BD9414" w14:textId="77777777" w:rsidR="003F398B" w:rsidRDefault="0088461D">
            <w:pPr>
              <w:pStyle w:val="TableParagraph"/>
              <w:spacing w:line="273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4DE6AF29" w14:textId="77777777" w:rsidR="003F398B" w:rsidRDefault="0088461D">
            <w:pPr>
              <w:pStyle w:val="TableParagraph"/>
              <w:spacing w:line="273" w:lineRule="exact"/>
              <w:ind w:left="245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25DAA751" w14:textId="77777777" w:rsidR="003F398B" w:rsidRDefault="0088461D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505185B9" w14:textId="77777777" w:rsidR="003F398B" w:rsidRDefault="0088461D">
            <w:pPr>
              <w:pStyle w:val="TableParagraph"/>
              <w:spacing w:line="257" w:lineRule="exact"/>
              <w:ind w:left="207" w:righ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6283E5FE" w14:textId="77777777" w:rsidR="003F398B" w:rsidRDefault="003F398B">
            <w:pPr>
              <w:rPr>
                <w:sz w:val="2"/>
                <w:szCs w:val="2"/>
              </w:rPr>
            </w:pPr>
          </w:p>
        </w:tc>
      </w:tr>
      <w:tr w:rsidR="000F6204" w14:paraId="6BE8F992" w14:textId="77777777" w:rsidTr="000F6204">
        <w:trPr>
          <w:trHeight w:val="2573"/>
        </w:trPr>
        <w:tc>
          <w:tcPr>
            <w:tcW w:w="1268" w:type="dxa"/>
            <w:vMerge w:val="restart"/>
          </w:tcPr>
          <w:p w14:paraId="22DA3774" w14:textId="77777777" w:rsidR="000F6204" w:rsidRDefault="000F62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288E352F" w14:textId="77777777" w:rsidR="000F6204" w:rsidRDefault="000F6204">
            <w:pPr>
              <w:pStyle w:val="TableParagraph"/>
              <w:spacing w:before="2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729B0FF5" w14:textId="77777777" w:rsidR="000F6204" w:rsidRDefault="000F620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41C01993" w14:textId="77777777" w:rsidR="000F6204" w:rsidRDefault="000F6204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01A1E1B7" w14:textId="77777777" w:rsidR="000F6204" w:rsidRDefault="000F6204">
            <w:pPr>
              <w:pStyle w:val="TableParagraph"/>
              <w:spacing w:line="268" w:lineRule="exact"/>
              <w:ind w:left="627" w:right="62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A5CDDA2" w14:textId="77777777" w:rsidR="000F6204" w:rsidRDefault="000F6204">
            <w:pPr>
              <w:pStyle w:val="TableParagraph"/>
              <w:spacing w:before="2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17AF5384" w14:textId="77777777" w:rsidR="000F6204" w:rsidRDefault="000F620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C23AEB8" w14:textId="77777777" w:rsidR="000F6204" w:rsidRDefault="000F6204">
            <w:pPr>
              <w:pStyle w:val="TableParagraph"/>
              <w:spacing w:line="268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FF2926C" w14:textId="77777777" w:rsidR="000F6204" w:rsidRDefault="000F6204">
            <w:pPr>
              <w:pStyle w:val="TableParagraph"/>
              <w:spacing w:before="2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57E8214F" w14:textId="77777777" w:rsidR="000F6204" w:rsidRDefault="000F6204">
            <w:pPr>
              <w:pStyle w:val="TableParagraph"/>
              <w:spacing w:line="268" w:lineRule="exact"/>
              <w:ind w:left="160" w:right="17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F52B900" w14:textId="77777777" w:rsidR="000F6204" w:rsidRDefault="000F6204">
            <w:pPr>
              <w:pStyle w:val="TableParagraph"/>
              <w:spacing w:before="2"/>
              <w:ind w:left="48" w:right="58" w:hanging="5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</w:t>
            </w:r>
          </w:p>
          <w:p w14:paraId="23902505" w14:textId="77777777" w:rsidR="000F6204" w:rsidRDefault="000F6204" w:rsidP="00DD271A">
            <w:pPr>
              <w:pStyle w:val="TableParagraph"/>
              <w:spacing w:line="259" w:lineRule="exact"/>
              <w:ind w:left="166" w:right="175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0F6204" w14:paraId="3C6D0E7C" w14:textId="77777777" w:rsidTr="004616C3">
        <w:trPr>
          <w:trHeight w:val="551"/>
        </w:trPr>
        <w:tc>
          <w:tcPr>
            <w:tcW w:w="1268" w:type="dxa"/>
            <w:vMerge/>
          </w:tcPr>
          <w:p w14:paraId="63BB3E30" w14:textId="77777777" w:rsidR="000F6204" w:rsidRDefault="000F6204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14DA3DC" w14:textId="77777777" w:rsidR="000F6204" w:rsidRDefault="000F6204">
            <w:pPr>
              <w:pStyle w:val="TableParagraph"/>
              <w:spacing w:line="237" w:lineRule="auto"/>
              <w:ind w:left="4" w:right="95"/>
              <w:rPr>
                <w:sz w:val="24"/>
              </w:rPr>
            </w:pPr>
            <w:r>
              <w:rPr>
                <w:sz w:val="24"/>
              </w:rPr>
              <w:t>Слабовидящ ие</w:t>
            </w:r>
          </w:p>
        </w:tc>
        <w:tc>
          <w:tcPr>
            <w:tcW w:w="1278" w:type="dxa"/>
          </w:tcPr>
          <w:p w14:paraId="3A940265" w14:textId="77777777" w:rsidR="000F6204" w:rsidRDefault="000F6204">
            <w:pPr>
              <w:pStyle w:val="TableParagraph"/>
              <w:spacing w:line="259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5B2C9D81" w14:textId="77777777" w:rsidR="000F6204" w:rsidRDefault="000F6204">
            <w:pPr>
              <w:pStyle w:val="TableParagraph"/>
              <w:spacing w:line="259" w:lineRule="exact"/>
              <w:ind w:left="627" w:right="63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59A33C46" w14:textId="77777777" w:rsidR="000F6204" w:rsidRDefault="000F6204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64C1E2C" w14:textId="77777777" w:rsidR="000F6204" w:rsidRDefault="000F6204">
            <w:pPr>
              <w:pStyle w:val="TableParagraph"/>
              <w:spacing w:line="259" w:lineRule="exact"/>
              <w:ind w:left="199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112E6889" w14:textId="77777777" w:rsidR="000F6204" w:rsidRDefault="000F6204">
            <w:pPr>
              <w:pStyle w:val="TableParagraph"/>
              <w:spacing w:line="259" w:lineRule="exact"/>
              <w:ind w:left="153" w:right="17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3F398B" w14:paraId="4E8AE55C" w14:textId="77777777">
        <w:trPr>
          <w:trHeight w:val="1655"/>
        </w:trPr>
        <w:tc>
          <w:tcPr>
            <w:tcW w:w="1268" w:type="dxa"/>
            <w:vMerge w:val="restart"/>
          </w:tcPr>
          <w:p w14:paraId="3ED18629" w14:textId="77777777" w:rsidR="003F398B" w:rsidRDefault="0088461D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714A7F1" w14:textId="77777777" w:rsidR="003F398B" w:rsidRDefault="0088461D">
            <w:pPr>
              <w:pStyle w:val="TableParagraph"/>
              <w:spacing w:before="5" w:line="237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3E7B823F" w14:textId="77777777" w:rsidR="003F398B" w:rsidRDefault="0088461D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23407F7C" w14:textId="77777777" w:rsidR="003F398B" w:rsidRDefault="0088461D">
            <w:pPr>
              <w:pStyle w:val="TableParagraph"/>
              <w:spacing w:line="259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C676E4B" w14:textId="77777777" w:rsidR="003F398B" w:rsidRDefault="0088461D">
            <w:pPr>
              <w:pStyle w:val="TableParagraph"/>
              <w:spacing w:line="259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6FF2091" w14:textId="77777777" w:rsidR="003F398B" w:rsidRDefault="0088461D">
            <w:pPr>
              <w:pStyle w:val="TableParagraph"/>
              <w:spacing w:line="259" w:lineRule="exact"/>
              <w:ind w:left="238" w:right="242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2491351E" w14:textId="77777777" w:rsidR="003F398B" w:rsidRDefault="0088461D">
            <w:pPr>
              <w:pStyle w:val="TableParagraph"/>
              <w:spacing w:before="3"/>
              <w:ind w:left="2" w:right="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>текстовое описание, гипер-</w:t>
            </w:r>
          </w:p>
          <w:p w14:paraId="71AF7C96" w14:textId="77777777" w:rsidR="003F398B" w:rsidRDefault="0088461D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744B8BA3" w14:textId="77777777" w:rsidR="003F398B" w:rsidRDefault="0088461D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1138E3E1" w14:textId="77777777" w:rsidR="003F398B" w:rsidRDefault="0088461D">
            <w:pPr>
              <w:pStyle w:val="TableParagraph"/>
              <w:spacing w:line="25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3F398B" w14:paraId="602C2376" w14:textId="77777777">
        <w:trPr>
          <w:trHeight w:val="557"/>
        </w:trPr>
        <w:tc>
          <w:tcPr>
            <w:tcW w:w="1268" w:type="dxa"/>
            <w:vMerge/>
            <w:tcBorders>
              <w:top w:val="nil"/>
            </w:tcBorders>
          </w:tcPr>
          <w:p w14:paraId="418DE439" w14:textId="77777777" w:rsidR="003F398B" w:rsidRDefault="003F398B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B792476" w14:textId="77777777" w:rsidR="003F398B" w:rsidRDefault="0088461D">
            <w:pPr>
              <w:pStyle w:val="TableParagraph"/>
              <w:spacing w:line="237" w:lineRule="auto"/>
              <w:ind w:left="4" w:right="75"/>
              <w:rPr>
                <w:sz w:val="24"/>
              </w:rPr>
            </w:pPr>
            <w:r>
              <w:rPr>
                <w:sz w:val="24"/>
              </w:rPr>
              <w:t>Слабослыша щие</w:t>
            </w:r>
          </w:p>
        </w:tc>
        <w:tc>
          <w:tcPr>
            <w:tcW w:w="1278" w:type="dxa"/>
          </w:tcPr>
          <w:p w14:paraId="7178C730" w14:textId="77777777" w:rsidR="003F398B" w:rsidRDefault="0088461D">
            <w:pPr>
              <w:pStyle w:val="TableParagraph"/>
              <w:spacing w:line="264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417E7440" w14:textId="77777777" w:rsidR="003F398B" w:rsidRDefault="0088461D">
            <w:pPr>
              <w:pStyle w:val="TableParagraph"/>
              <w:spacing w:line="264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B3E7FD0" w14:textId="77777777" w:rsidR="003F398B" w:rsidRDefault="0088461D">
            <w:pPr>
              <w:pStyle w:val="TableParagraph"/>
              <w:spacing w:line="264" w:lineRule="exact"/>
              <w:ind w:left="231" w:right="24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17BA09C2" w14:textId="77777777" w:rsidR="003F398B" w:rsidRDefault="0088461D">
            <w:pPr>
              <w:pStyle w:val="TableParagraph"/>
              <w:spacing w:line="26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57151DFC" w14:textId="77777777" w:rsidR="003F398B" w:rsidRDefault="0088461D">
            <w:pPr>
              <w:pStyle w:val="TableParagraph"/>
              <w:spacing w:line="264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3F398B" w14:paraId="7A848886" w14:textId="77777777">
        <w:trPr>
          <w:trHeight w:val="551"/>
        </w:trPr>
        <w:tc>
          <w:tcPr>
            <w:tcW w:w="2685" w:type="dxa"/>
            <w:gridSpan w:val="2"/>
          </w:tcPr>
          <w:p w14:paraId="18595AAF" w14:textId="77777777" w:rsidR="003F398B" w:rsidRDefault="0088461D">
            <w:pPr>
              <w:pStyle w:val="TableParagraph"/>
              <w:spacing w:line="237" w:lineRule="auto"/>
              <w:ind w:left="4" w:right="140"/>
              <w:rPr>
                <w:sz w:val="24"/>
              </w:rPr>
            </w:pPr>
            <w:r>
              <w:rPr>
                <w:sz w:val="24"/>
              </w:rPr>
              <w:t>С нарушениями опорно- двигательного аппарата</w:t>
            </w:r>
          </w:p>
        </w:tc>
        <w:tc>
          <w:tcPr>
            <w:tcW w:w="1278" w:type="dxa"/>
          </w:tcPr>
          <w:p w14:paraId="36F8A5DF" w14:textId="77777777" w:rsidR="003F398B" w:rsidRDefault="0088461D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7C001B9F" w14:textId="77777777" w:rsidR="003F398B" w:rsidRDefault="0088461D">
            <w:pPr>
              <w:pStyle w:val="TableParagraph"/>
              <w:spacing w:line="259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B30AB22" w14:textId="77777777" w:rsidR="003F398B" w:rsidRDefault="0088461D">
            <w:pPr>
              <w:pStyle w:val="TableParagraph"/>
              <w:spacing w:line="259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0522014F" w14:textId="77777777" w:rsidR="003F398B" w:rsidRDefault="0088461D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0498F1E5" w14:textId="77777777" w:rsidR="003F398B" w:rsidRDefault="0088461D">
            <w:pPr>
              <w:pStyle w:val="TableParagraph"/>
              <w:spacing w:line="259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49766E92" w14:textId="77777777" w:rsidR="003F398B" w:rsidRDefault="003F398B">
      <w:pPr>
        <w:pStyle w:val="a3"/>
        <w:spacing w:before="1"/>
        <w:rPr>
          <w:sz w:val="19"/>
        </w:rPr>
      </w:pPr>
    </w:p>
    <w:p w14:paraId="5F7CB479" w14:textId="77777777" w:rsidR="003F398B" w:rsidRDefault="0088461D">
      <w:pPr>
        <w:pStyle w:val="a3"/>
        <w:spacing w:before="86" w:after="7"/>
        <w:ind w:left="677" w:right="590" w:firstLine="710"/>
      </w:pPr>
      <w:r>
        <w:t>Таблица 7.3. - Формы контроля и оценки результатов обучения инвалидов и лиц с ОВЗ</w:t>
      </w: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3F398B" w14:paraId="118E81BB" w14:textId="77777777">
        <w:trPr>
          <w:trHeight w:val="906"/>
        </w:trPr>
        <w:tc>
          <w:tcPr>
            <w:tcW w:w="1839" w:type="dxa"/>
          </w:tcPr>
          <w:p w14:paraId="4E247334" w14:textId="77777777" w:rsidR="003F398B" w:rsidRDefault="0088461D">
            <w:pPr>
              <w:pStyle w:val="TableParagraph"/>
              <w:spacing w:before="49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67646549" w14:textId="77777777" w:rsidR="003F398B" w:rsidRDefault="0088461D">
            <w:pPr>
              <w:pStyle w:val="TableParagraph"/>
              <w:spacing w:before="49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3F398B" w14:paraId="7F57F038" w14:textId="77777777">
        <w:trPr>
          <w:trHeight w:val="1708"/>
        </w:trPr>
        <w:tc>
          <w:tcPr>
            <w:tcW w:w="1839" w:type="dxa"/>
          </w:tcPr>
          <w:p w14:paraId="23139F1A" w14:textId="77777777" w:rsidR="003F398B" w:rsidRDefault="0088461D">
            <w:pPr>
              <w:pStyle w:val="TableParagraph"/>
              <w:spacing w:before="46" w:line="237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</w:tcPr>
          <w:p w14:paraId="42CB7CD1" w14:textId="77777777" w:rsidR="003F398B" w:rsidRDefault="0088461D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  <w:tab w:val="left" w:pos="1847"/>
                <w:tab w:val="left" w:pos="3221"/>
                <w:tab w:val="left" w:pos="4708"/>
                <w:tab w:val="left" w:pos="6082"/>
                <w:tab w:val="left" w:pos="7286"/>
              </w:tabs>
              <w:spacing w:before="46" w:line="237" w:lineRule="auto"/>
              <w:ind w:right="108" w:firstLine="0"/>
              <w:rPr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столы, </w:t>
            </w:r>
            <w:r>
              <w:rPr>
                <w:sz w:val="24"/>
              </w:rPr>
              <w:t>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138025A3" w14:textId="77777777" w:rsidR="003F398B" w:rsidRDefault="0088461D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  <w:tab w:val="left" w:pos="1070"/>
                <w:tab w:val="left" w:pos="1760"/>
                <w:tab w:val="left" w:pos="2907"/>
                <w:tab w:val="left" w:pos="3908"/>
                <w:tab w:val="left" w:pos="4423"/>
                <w:tab w:val="left" w:pos="4759"/>
                <w:tab w:val="left" w:pos="5261"/>
                <w:tab w:val="left" w:pos="6332"/>
                <w:tab w:val="left" w:pos="6925"/>
                <w:tab w:val="left" w:pos="6967"/>
                <w:tab w:val="left" w:pos="7859"/>
              </w:tabs>
              <w:spacing w:before="6" w:line="237" w:lineRule="auto"/>
              <w:ind w:right="104" w:firstLine="0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компьютера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с </w:t>
            </w: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рефераты,</w:t>
            </w:r>
          </w:p>
          <w:p w14:paraId="36308B2C" w14:textId="77777777" w:rsidR="003F398B" w:rsidRDefault="0088461D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 графические работы и др.</w:t>
            </w:r>
          </w:p>
        </w:tc>
      </w:tr>
      <w:tr w:rsidR="003F398B" w14:paraId="4AB7CF64" w14:textId="77777777">
        <w:trPr>
          <w:trHeight w:val="1709"/>
        </w:trPr>
        <w:tc>
          <w:tcPr>
            <w:tcW w:w="1839" w:type="dxa"/>
          </w:tcPr>
          <w:p w14:paraId="6BA7A15B" w14:textId="77777777" w:rsidR="003F398B" w:rsidRDefault="0088461D">
            <w:pPr>
              <w:pStyle w:val="TableParagraph"/>
              <w:spacing w:before="44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18E61A92" w14:textId="77777777" w:rsidR="003F398B" w:rsidRDefault="0088461D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44"/>
              <w:ind w:right="11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4E9605EA" w14:textId="77777777" w:rsidR="003F398B" w:rsidRDefault="0088461D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line="274" w:lineRule="exact"/>
              <w:ind w:left="74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ПО: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</w:p>
          <w:p w14:paraId="6C6DC8A8" w14:textId="77777777" w:rsidR="003F398B" w:rsidRDefault="0088461D">
            <w:pPr>
              <w:pStyle w:val="TableParagraph"/>
              <w:spacing w:line="274" w:lineRule="exact"/>
              <w:ind w:left="43" w:right="102"/>
              <w:jc w:val="both"/>
              <w:rPr>
                <w:sz w:val="24"/>
              </w:rPr>
            </w:pPr>
            <w:r>
              <w:rPr>
                <w:sz w:val="24"/>
              </w:rPr>
              <w:t>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3F398B" w14:paraId="67D53FD8" w14:textId="77777777">
        <w:trPr>
          <w:trHeight w:val="337"/>
        </w:trPr>
        <w:tc>
          <w:tcPr>
            <w:tcW w:w="1839" w:type="dxa"/>
            <w:tcBorders>
              <w:bottom w:val="nil"/>
            </w:tcBorders>
          </w:tcPr>
          <w:p w14:paraId="089BFAA3" w14:textId="77777777" w:rsidR="003F398B" w:rsidRDefault="0088461D">
            <w:pPr>
              <w:pStyle w:val="TableParagraph"/>
              <w:spacing w:before="44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62EAE161" w14:textId="77777777" w:rsidR="003F398B" w:rsidRDefault="0088461D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6"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3F398B" w14:paraId="3547520A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7AFF3A1A" w14:textId="77777777" w:rsidR="003F398B" w:rsidRDefault="0088461D">
            <w:pPr>
              <w:pStyle w:val="TableParagraph"/>
              <w:spacing w:line="253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C64E238" w14:textId="77777777" w:rsidR="003F398B" w:rsidRDefault="0088461D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др.):</w:t>
            </w:r>
          </w:p>
        </w:tc>
      </w:tr>
      <w:tr w:rsidR="003F398B" w14:paraId="71C1FBE3" w14:textId="77777777">
        <w:trPr>
          <w:trHeight w:val="278"/>
        </w:trPr>
        <w:tc>
          <w:tcPr>
            <w:tcW w:w="1839" w:type="dxa"/>
            <w:tcBorders>
              <w:top w:val="nil"/>
              <w:bottom w:val="nil"/>
            </w:tcBorders>
          </w:tcPr>
          <w:p w14:paraId="0C231F5B" w14:textId="77777777" w:rsidR="003F398B" w:rsidRDefault="0088461D">
            <w:pPr>
              <w:pStyle w:val="TableParagraph"/>
              <w:spacing w:line="258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A7691BE" w14:textId="77777777" w:rsidR="003F398B" w:rsidRDefault="0088461D">
            <w:pPr>
              <w:pStyle w:val="TableParagraph"/>
              <w:spacing w:before="5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3F398B" w14:paraId="2F39280B" w14:textId="77777777">
        <w:trPr>
          <w:trHeight w:val="279"/>
        </w:trPr>
        <w:tc>
          <w:tcPr>
            <w:tcW w:w="1839" w:type="dxa"/>
            <w:tcBorders>
              <w:top w:val="nil"/>
              <w:bottom w:val="nil"/>
            </w:tcBorders>
          </w:tcPr>
          <w:p w14:paraId="39E939D0" w14:textId="77777777" w:rsidR="003F398B" w:rsidRDefault="0088461D">
            <w:pPr>
              <w:pStyle w:val="TableParagraph"/>
              <w:spacing w:line="259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5BAE43" w14:textId="77777777" w:rsidR="003F398B" w:rsidRDefault="0088461D">
            <w:pPr>
              <w:pStyle w:val="TableParagraph"/>
              <w:spacing w:before="1"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3F398B" w14:paraId="7CCEA402" w14:textId="77777777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3EC1F075" w14:textId="77777777" w:rsidR="003F398B" w:rsidRDefault="003F398B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13296C4" w14:textId="77777777" w:rsidR="003F398B" w:rsidRDefault="0088461D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</w:tabs>
              <w:spacing w:before="2"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3F398B" w14:paraId="6190D350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1E76D385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F9D5348" w14:textId="77777777" w:rsidR="003F398B" w:rsidRDefault="0088461D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12"/>
              </w:tabs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3F398B" w14:paraId="0EDC3117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0C077BF5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62B1BF5" w14:textId="77777777" w:rsidR="003F398B" w:rsidRDefault="0088461D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3F398B" w14:paraId="60605C4A" w14:textId="77777777">
        <w:trPr>
          <w:trHeight w:val="300"/>
        </w:trPr>
        <w:tc>
          <w:tcPr>
            <w:tcW w:w="1839" w:type="dxa"/>
            <w:tcBorders>
              <w:top w:val="nil"/>
              <w:bottom w:val="nil"/>
            </w:tcBorders>
          </w:tcPr>
          <w:p w14:paraId="305403D7" w14:textId="77777777" w:rsidR="003F398B" w:rsidRDefault="003F398B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22429B2" w14:textId="77777777" w:rsidR="003F398B" w:rsidRDefault="0088461D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before="2" w:line="278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3F398B" w14:paraId="15DB841C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BC17FC9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9503A5A" w14:textId="77777777" w:rsidR="003F398B" w:rsidRDefault="0088461D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3F398B" w14:paraId="6E0602C8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167F1ED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BB8DD14" w14:textId="77777777" w:rsidR="003F398B" w:rsidRDefault="0088461D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3F398B" w14:paraId="44970972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7A5AD89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9FF5CC7" w14:textId="77777777" w:rsidR="003F398B" w:rsidRDefault="0088461D">
            <w:pPr>
              <w:pStyle w:val="TableParagraph"/>
              <w:tabs>
                <w:tab w:val="left" w:pos="1655"/>
                <w:tab w:val="left" w:pos="2777"/>
                <w:tab w:val="left" w:pos="4699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3F398B" w14:paraId="2D93DC99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71523B5E" w14:textId="77777777" w:rsidR="003F398B" w:rsidRDefault="003F398B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7ABC86FF" w14:textId="77777777" w:rsidR="003F398B" w:rsidRDefault="0088461D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1C82AC15" w14:textId="77777777" w:rsidR="003F398B" w:rsidRDefault="003F398B">
      <w:pPr>
        <w:spacing w:line="258" w:lineRule="exact"/>
        <w:rPr>
          <w:sz w:val="24"/>
        </w:rPr>
      </w:pPr>
    </w:p>
    <w:p w14:paraId="5C105494" w14:textId="77777777" w:rsidR="003F398B" w:rsidRDefault="0088461D">
      <w:pPr>
        <w:pStyle w:val="1"/>
        <w:numPr>
          <w:ilvl w:val="1"/>
          <w:numId w:val="1"/>
        </w:numPr>
        <w:tabs>
          <w:tab w:val="left" w:pos="2094"/>
        </w:tabs>
        <w:spacing w:before="69"/>
        <w:ind w:right="599" w:firstLine="730"/>
        <w:jc w:val="both"/>
      </w:pPr>
      <w:r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79899F62" w14:textId="77777777" w:rsidR="003F398B" w:rsidRDefault="0088461D">
      <w:pPr>
        <w:pStyle w:val="a3"/>
        <w:ind w:left="677" w:right="590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FB468D7" w14:textId="77777777" w:rsidR="003F398B" w:rsidRDefault="0088461D">
      <w:pPr>
        <w:ind w:left="677" w:right="591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3726CBDC" w14:textId="77777777" w:rsidR="003F398B" w:rsidRDefault="003F398B">
      <w:pPr>
        <w:pStyle w:val="a3"/>
        <w:spacing w:before="1"/>
      </w:pPr>
    </w:p>
    <w:p w14:paraId="666782E6" w14:textId="77777777" w:rsidR="003F398B" w:rsidRDefault="0088461D">
      <w:pPr>
        <w:pStyle w:val="1"/>
        <w:numPr>
          <w:ilvl w:val="1"/>
          <w:numId w:val="1"/>
        </w:numPr>
        <w:tabs>
          <w:tab w:val="left" w:pos="2094"/>
        </w:tabs>
        <w:ind w:left="2127" w:right="599" w:hanging="720"/>
        <w:jc w:val="both"/>
      </w:pPr>
      <w:r>
        <w:t>Задания для промежуточной аттестации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2C159270" w14:textId="77777777" w:rsidR="003F398B" w:rsidRDefault="0088461D">
      <w:pPr>
        <w:pStyle w:val="a3"/>
        <w:ind w:left="677" w:right="589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29FA735" w14:textId="77777777" w:rsidR="003F398B" w:rsidRDefault="0088461D">
      <w:pPr>
        <w:pStyle w:val="a3"/>
        <w:ind w:left="677" w:right="585" w:firstLine="710"/>
        <w:jc w:val="both"/>
      </w:pPr>
      <w:r>
        <w:rPr>
          <w:i/>
        </w:rPr>
        <w:t>Промежуточная аттестация</w:t>
      </w:r>
      <w: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3F398B">
      <w:pgSz w:w="11910" w:h="16840"/>
      <w:pgMar w:top="760" w:right="120" w:bottom="960" w:left="600" w:header="0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743A1" w14:textId="77777777" w:rsidR="008B671F" w:rsidRDefault="008B671F">
      <w:r>
        <w:separator/>
      </w:r>
    </w:p>
  </w:endnote>
  <w:endnote w:type="continuationSeparator" w:id="0">
    <w:p w14:paraId="7870E7CF" w14:textId="77777777" w:rsidR="008B671F" w:rsidRDefault="008B6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551E" w14:textId="77777777" w:rsidR="003F398B" w:rsidRDefault="005A0CA5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9D7369" wp14:editId="156157BE">
              <wp:simplePos x="0" y="0"/>
              <wp:positionH relativeFrom="page">
                <wp:posOffset>6301105</wp:posOffset>
              </wp:positionH>
              <wp:positionV relativeFrom="page">
                <wp:posOffset>10067290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FCA45" w14:textId="77777777" w:rsidR="003F398B" w:rsidRDefault="0088461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5FE5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6.15pt;margin-top:792.7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" filled="f" stroked="f">
              <v:textbox inset="0,0,0,0">
                <w:txbxContent>
                  <w:p w:rsidR="003F398B" w:rsidRDefault="0088461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55FE5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E71E5" w14:textId="77777777" w:rsidR="008B671F" w:rsidRDefault="008B671F">
      <w:r>
        <w:separator/>
      </w:r>
    </w:p>
  </w:footnote>
  <w:footnote w:type="continuationSeparator" w:id="0">
    <w:p w14:paraId="4F2FD3D7" w14:textId="77777777" w:rsidR="008B671F" w:rsidRDefault="008B6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A4235D7"/>
    <w:multiLevelType w:val="hybridMultilevel"/>
    <w:tmpl w:val="7ED052EC"/>
    <w:lvl w:ilvl="0" w:tplc="ADF870BE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B82FCFC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0C94E7FE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77F4667A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F27E8E7E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1CCAB52A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96B63D26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605C46FA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742899E0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0D9676A4"/>
    <w:multiLevelType w:val="hybridMultilevel"/>
    <w:tmpl w:val="9D9C1630"/>
    <w:lvl w:ilvl="0" w:tplc="9E1AEF32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F54D4B2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62E4191E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E28E0620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357EB408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2F0665B4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278EE0C0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C15C8316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58449E1C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163489B"/>
    <w:multiLevelType w:val="hybridMultilevel"/>
    <w:tmpl w:val="6F5A6C60"/>
    <w:lvl w:ilvl="0" w:tplc="1BA6FEAE">
      <w:start w:val="1"/>
      <w:numFmt w:val="decimal"/>
      <w:lvlText w:val="%1."/>
      <w:lvlJc w:val="left"/>
      <w:pPr>
        <w:ind w:left="810" w:hanging="34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DD229B0">
      <w:numFmt w:val="bullet"/>
      <w:lvlText w:val="•"/>
      <w:lvlJc w:val="left"/>
      <w:pPr>
        <w:ind w:left="1518" w:hanging="346"/>
      </w:pPr>
      <w:rPr>
        <w:rFonts w:hint="default"/>
        <w:lang w:val="ru-RU" w:eastAsia="en-US" w:bidi="ar-SA"/>
      </w:rPr>
    </w:lvl>
    <w:lvl w:ilvl="2" w:tplc="AA786B34">
      <w:numFmt w:val="bullet"/>
      <w:lvlText w:val="•"/>
      <w:lvlJc w:val="left"/>
      <w:pPr>
        <w:ind w:left="2217" w:hanging="346"/>
      </w:pPr>
      <w:rPr>
        <w:rFonts w:hint="default"/>
        <w:lang w:val="ru-RU" w:eastAsia="en-US" w:bidi="ar-SA"/>
      </w:rPr>
    </w:lvl>
    <w:lvl w:ilvl="3" w:tplc="25906B2A">
      <w:numFmt w:val="bullet"/>
      <w:lvlText w:val="•"/>
      <w:lvlJc w:val="left"/>
      <w:pPr>
        <w:ind w:left="2916" w:hanging="346"/>
      </w:pPr>
      <w:rPr>
        <w:rFonts w:hint="default"/>
        <w:lang w:val="ru-RU" w:eastAsia="en-US" w:bidi="ar-SA"/>
      </w:rPr>
    </w:lvl>
    <w:lvl w:ilvl="4" w:tplc="9DC290BC">
      <w:numFmt w:val="bullet"/>
      <w:lvlText w:val="•"/>
      <w:lvlJc w:val="left"/>
      <w:pPr>
        <w:ind w:left="3615" w:hanging="346"/>
      </w:pPr>
      <w:rPr>
        <w:rFonts w:hint="default"/>
        <w:lang w:val="ru-RU" w:eastAsia="en-US" w:bidi="ar-SA"/>
      </w:rPr>
    </w:lvl>
    <w:lvl w:ilvl="5" w:tplc="E0082A10">
      <w:numFmt w:val="bullet"/>
      <w:lvlText w:val="•"/>
      <w:lvlJc w:val="left"/>
      <w:pPr>
        <w:ind w:left="4314" w:hanging="346"/>
      </w:pPr>
      <w:rPr>
        <w:rFonts w:hint="default"/>
        <w:lang w:val="ru-RU" w:eastAsia="en-US" w:bidi="ar-SA"/>
      </w:rPr>
    </w:lvl>
    <w:lvl w:ilvl="6" w:tplc="0F14E8F6">
      <w:numFmt w:val="bullet"/>
      <w:lvlText w:val="•"/>
      <w:lvlJc w:val="left"/>
      <w:pPr>
        <w:ind w:left="5012" w:hanging="346"/>
      </w:pPr>
      <w:rPr>
        <w:rFonts w:hint="default"/>
        <w:lang w:val="ru-RU" w:eastAsia="en-US" w:bidi="ar-SA"/>
      </w:rPr>
    </w:lvl>
    <w:lvl w:ilvl="7" w:tplc="A5F8C6C4">
      <w:numFmt w:val="bullet"/>
      <w:lvlText w:val="•"/>
      <w:lvlJc w:val="left"/>
      <w:pPr>
        <w:ind w:left="5711" w:hanging="346"/>
      </w:pPr>
      <w:rPr>
        <w:rFonts w:hint="default"/>
        <w:lang w:val="ru-RU" w:eastAsia="en-US" w:bidi="ar-SA"/>
      </w:rPr>
    </w:lvl>
    <w:lvl w:ilvl="8" w:tplc="D9C263BC">
      <w:numFmt w:val="bullet"/>
      <w:lvlText w:val="•"/>
      <w:lvlJc w:val="left"/>
      <w:pPr>
        <w:ind w:left="6410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14372A34"/>
    <w:multiLevelType w:val="hybridMultilevel"/>
    <w:tmpl w:val="AE78C220"/>
    <w:lvl w:ilvl="0" w:tplc="E19E0DD0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B4A030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E7BEFA30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89BEC82E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41BAC7B4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EB522768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461061A0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C7882BEC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53F07FA6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15F3448E"/>
    <w:multiLevelType w:val="hybridMultilevel"/>
    <w:tmpl w:val="59884214"/>
    <w:lvl w:ilvl="0" w:tplc="6CB03DF4">
      <w:numFmt w:val="bullet"/>
      <w:lvlText w:val=""/>
      <w:lvlJc w:val="left"/>
      <w:pPr>
        <w:ind w:left="67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408C9A2">
      <w:numFmt w:val="bullet"/>
      <w:lvlText w:val="•"/>
      <w:lvlJc w:val="left"/>
      <w:pPr>
        <w:ind w:left="1730" w:hanging="284"/>
      </w:pPr>
      <w:rPr>
        <w:rFonts w:hint="default"/>
        <w:lang w:val="ru-RU" w:eastAsia="en-US" w:bidi="ar-SA"/>
      </w:rPr>
    </w:lvl>
    <w:lvl w:ilvl="2" w:tplc="D6004E44">
      <w:numFmt w:val="bullet"/>
      <w:lvlText w:val="•"/>
      <w:lvlJc w:val="left"/>
      <w:pPr>
        <w:ind w:left="2781" w:hanging="284"/>
      </w:pPr>
      <w:rPr>
        <w:rFonts w:hint="default"/>
        <w:lang w:val="ru-RU" w:eastAsia="en-US" w:bidi="ar-SA"/>
      </w:rPr>
    </w:lvl>
    <w:lvl w:ilvl="3" w:tplc="DF789DE6">
      <w:numFmt w:val="bullet"/>
      <w:lvlText w:val="•"/>
      <w:lvlJc w:val="left"/>
      <w:pPr>
        <w:ind w:left="3832" w:hanging="284"/>
      </w:pPr>
      <w:rPr>
        <w:rFonts w:hint="default"/>
        <w:lang w:val="ru-RU" w:eastAsia="en-US" w:bidi="ar-SA"/>
      </w:rPr>
    </w:lvl>
    <w:lvl w:ilvl="4" w:tplc="F092B500">
      <w:numFmt w:val="bullet"/>
      <w:lvlText w:val="•"/>
      <w:lvlJc w:val="left"/>
      <w:pPr>
        <w:ind w:left="4883" w:hanging="284"/>
      </w:pPr>
      <w:rPr>
        <w:rFonts w:hint="default"/>
        <w:lang w:val="ru-RU" w:eastAsia="en-US" w:bidi="ar-SA"/>
      </w:rPr>
    </w:lvl>
    <w:lvl w:ilvl="5" w:tplc="3768E166">
      <w:numFmt w:val="bullet"/>
      <w:lvlText w:val="•"/>
      <w:lvlJc w:val="left"/>
      <w:pPr>
        <w:ind w:left="5934" w:hanging="284"/>
      </w:pPr>
      <w:rPr>
        <w:rFonts w:hint="default"/>
        <w:lang w:val="ru-RU" w:eastAsia="en-US" w:bidi="ar-SA"/>
      </w:rPr>
    </w:lvl>
    <w:lvl w:ilvl="6" w:tplc="A3A2F79C">
      <w:numFmt w:val="bullet"/>
      <w:lvlText w:val="•"/>
      <w:lvlJc w:val="left"/>
      <w:pPr>
        <w:ind w:left="6985" w:hanging="284"/>
      </w:pPr>
      <w:rPr>
        <w:rFonts w:hint="default"/>
        <w:lang w:val="ru-RU" w:eastAsia="en-US" w:bidi="ar-SA"/>
      </w:rPr>
    </w:lvl>
    <w:lvl w:ilvl="7" w:tplc="A1082FB0">
      <w:numFmt w:val="bullet"/>
      <w:lvlText w:val="•"/>
      <w:lvlJc w:val="left"/>
      <w:pPr>
        <w:ind w:left="8036" w:hanging="284"/>
      </w:pPr>
      <w:rPr>
        <w:rFonts w:hint="default"/>
        <w:lang w:val="ru-RU" w:eastAsia="en-US" w:bidi="ar-SA"/>
      </w:rPr>
    </w:lvl>
    <w:lvl w:ilvl="8" w:tplc="D7AA4D70">
      <w:numFmt w:val="bullet"/>
      <w:lvlText w:val="•"/>
      <w:lvlJc w:val="left"/>
      <w:pPr>
        <w:ind w:left="908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230243D3"/>
    <w:multiLevelType w:val="hybridMultilevel"/>
    <w:tmpl w:val="66F2E4C0"/>
    <w:lvl w:ilvl="0" w:tplc="4818245A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2ABB6C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C5B09E60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359E58AE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80D025AE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02A4C48A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82CC58B6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91CCE688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B126A108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237E62DA"/>
    <w:multiLevelType w:val="multilevel"/>
    <w:tmpl w:val="E3C6BBD4"/>
    <w:lvl w:ilvl="0">
      <w:start w:val="7"/>
      <w:numFmt w:val="decimal"/>
      <w:lvlText w:val="%1"/>
      <w:lvlJc w:val="left"/>
      <w:pPr>
        <w:ind w:left="677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7" w:hanging="6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81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2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3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5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6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7" w:hanging="687"/>
      </w:pPr>
      <w:rPr>
        <w:rFonts w:hint="default"/>
        <w:lang w:val="ru-RU" w:eastAsia="en-US" w:bidi="ar-SA"/>
      </w:rPr>
    </w:lvl>
  </w:abstractNum>
  <w:abstractNum w:abstractNumId="8" w15:restartNumberingAfterBreak="0">
    <w:nsid w:val="33894DBE"/>
    <w:multiLevelType w:val="hybridMultilevel"/>
    <w:tmpl w:val="7E2E52B4"/>
    <w:lvl w:ilvl="0" w:tplc="3F0E613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7E388C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A4DE82E4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0D9C8A34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690C4970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D80E2634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13445920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7444DFA8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B038C6BE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19F27F6"/>
    <w:multiLevelType w:val="multilevel"/>
    <w:tmpl w:val="695EAFAE"/>
    <w:lvl w:ilvl="0">
      <w:start w:val="5"/>
      <w:numFmt w:val="decimal"/>
      <w:lvlText w:val="%1"/>
      <w:lvlJc w:val="left"/>
      <w:pPr>
        <w:ind w:left="2093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3" w:hanging="687"/>
        <w:jc w:val="lef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3917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26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3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3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6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1" w:hanging="687"/>
      </w:pPr>
      <w:rPr>
        <w:rFonts w:hint="default"/>
        <w:lang w:val="ru-RU" w:eastAsia="en-US" w:bidi="ar-SA"/>
      </w:rPr>
    </w:lvl>
  </w:abstractNum>
  <w:abstractNum w:abstractNumId="11" w15:restartNumberingAfterBreak="0">
    <w:nsid w:val="437C3D66"/>
    <w:multiLevelType w:val="multilevel"/>
    <w:tmpl w:val="11C4CA7E"/>
    <w:lvl w:ilvl="0">
      <w:start w:val="1"/>
      <w:numFmt w:val="decimal"/>
      <w:lvlText w:val="%1"/>
      <w:lvlJc w:val="left"/>
      <w:pPr>
        <w:ind w:left="677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7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821" w:hanging="3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4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6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8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0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2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4" w:hanging="380"/>
      </w:pPr>
      <w:rPr>
        <w:rFonts w:hint="default"/>
        <w:lang w:val="ru-RU" w:eastAsia="en-US" w:bidi="ar-SA"/>
      </w:rPr>
    </w:lvl>
  </w:abstractNum>
  <w:abstractNum w:abstractNumId="12" w15:restartNumberingAfterBreak="0">
    <w:nsid w:val="4DF27F41"/>
    <w:multiLevelType w:val="hybridMultilevel"/>
    <w:tmpl w:val="7910DE46"/>
    <w:lvl w:ilvl="0" w:tplc="CC30E1BC">
      <w:numFmt w:val="bullet"/>
      <w:lvlText w:val=""/>
      <w:lvlJc w:val="left"/>
      <w:pPr>
        <w:ind w:left="812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BBAFC42">
      <w:numFmt w:val="bullet"/>
      <w:lvlText w:val="•"/>
      <w:lvlJc w:val="left"/>
      <w:pPr>
        <w:ind w:left="1377" w:hanging="346"/>
      </w:pPr>
      <w:rPr>
        <w:rFonts w:hint="default"/>
        <w:lang w:val="ru-RU" w:eastAsia="en-US" w:bidi="ar-SA"/>
      </w:rPr>
    </w:lvl>
    <w:lvl w:ilvl="2" w:tplc="2CE0F228">
      <w:numFmt w:val="bullet"/>
      <w:lvlText w:val="•"/>
      <w:lvlJc w:val="left"/>
      <w:pPr>
        <w:ind w:left="1935" w:hanging="346"/>
      </w:pPr>
      <w:rPr>
        <w:rFonts w:hint="default"/>
        <w:lang w:val="ru-RU" w:eastAsia="en-US" w:bidi="ar-SA"/>
      </w:rPr>
    </w:lvl>
    <w:lvl w:ilvl="3" w:tplc="ADB6A778">
      <w:numFmt w:val="bullet"/>
      <w:lvlText w:val="•"/>
      <w:lvlJc w:val="left"/>
      <w:pPr>
        <w:ind w:left="2492" w:hanging="346"/>
      </w:pPr>
      <w:rPr>
        <w:rFonts w:hint="default"/>
        <w:lang w:val="ru-RU" w:eastAsia="en-US" w:bidi="ar-SA"/>
      </w:rPr>
    </w:lvl>
    <w:lvl w:ilvl="4" w:tplc="2A2C3D72">
      <w:numFmt w:val="bullet"/>
      <w:lvlText w:val="•"/>
      <w:lvlJc w:val="left"/>
      <w:pPr>
        <w:ind w:left="3050" w:hanging="346"/>
      </w:pPr>
      <w:rPr>
        <w:rFonts w:hint="default"/>
        <w:lang w:val="ru-RU" w:eastAsia="en-US" w:bidi="ar-SA"/>
      </w:rPr>
    </w:lvl>
    <w:lvl w:ilvl="5" w:tplc="9C8C4342">
      <w:numFmt w:val="bullet"/>
      <w:lvlText w:val="•"/>
      <w:lvlJc w:val="left"/>
      <w:pPr>
        <w:ind w:left="3607" w:hanging="346"/>
      </w:pPr>
      <w:rPr>
        <w:rFonts w:hint="default"/>
        <w:lang w:val="ru-RU" w:eastAsia="en-US" w:bidi="ar-SA"/>
      </w:rPr>
    </w:lvl>
    <w:lvl w:ilvl="6" w:tplc="A5C02606">
      <w:numFmt w:val="bullet"/>
      <w:lvlText w:val="•"/>
      <w:lvlJc w:val="left"/>
      <w:pPr>
        <w:ind w:left="4165" w:hanging="346"/>
      </w:pPr>
      <w:rPr>
        <w:rFonts w:hint="default"/>
        <w:lang w:val="ru-RU" w:eastAsia="en-US" w:bidi="ar-SA"/>
      </w:rPr>
    </w:lvl>
    <w:lvl w:ilvl="7" w:tplc="26FCFA8C">
      <w:numFmt w:val="bullet"/>
      <w:lvlText w:val="•"/>
      <w:lvlJc w:val="left"/>
      <w:pPr>
        <w:ind w:left="4722" w:hanging="346"/>
      </w:pPr>
      <w:rPr>
        <w:rFonts w:hint="default"/>
        <w:lang w:val="ru-RU" w:eastAsia="en-US" w:bidi="ar-SA"/>
      </w:rPr>
    </w:lvl>
    <w:lvl w:ilvl="8" w:tplc="6B3A322C">
      <w:numFmt w:val="bullet"/>
      <w:lvlText w:val="•"/>
      <w:lvlJc w:val="left"/>
      <w:pPr>
        <w:ind w:left="5280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56042698"/>
    <w:multiLevelType w:val="hybridMultilevel"/>
    <w:tmpl w:val="A524BFBC"/>
    <w:lvl w:ilvl="0" w:tplc="079EAA58">
      <w:numFmt w:val="bullet"/>
      <w:lvlText w:val="-"/>
      <w:lvlJc w:val="left"/>
      <w:pPr>
        <w:ind w:left="677" w:hanging="2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AECF2E">
      <w:numFmt w:val="bullet"/>
      <w:lvlText w:val="•"/>
      <w:lvlJc w:val="left"/>
      <w:pPr>
        <w:ind w:left="1730" w:hanging="250"/>
      </w:pPr>
      <w:rPr>
        <w:rFonts w:hint="default"/>
        <w:lang w:val="ru-RU" w:eastAsia="en-US" w:bidi="ar-SA"/>
      </w:rPr>
    </w:lvl>
    <w:lvl w:ilvl="2" w:tplc="B936FBFE">
      <w:numFmt w:val="bullet"/>
      <w:lvlText w:val="•"/>
      <w:lvlJc w:val="left"/>
      <w:pPr>
        <w:ind w:left="2781" w:hanging="250"/>
      </w:pPr>
      <w:rPr>
        <w:rFonts w:hint="default"/>
        <w:lang w:val="ru-RU" w:eastAsia="en-US" w:bidi="ar-SA"/>
      </w:rPr>
    </w:lvl>
    <w:lvl w:ilvl="3" w:tplc="D56C3F4E">
      <w:numFmt w:val="bullet"/>
      <w:lvlText w:val="•"/>
      <w:lvlJc w:val="left"/>
      <w:pPr>
        <w:ind w:left="3832" w:hanging="250"/>
      </w:pPr>
      <w:rPr>
        <w:rFonts w:hint="default"/>
        <w:lang w:val="ru-RU" w:eastAsia="en-US" w:bidi="ar-SA"/>
      </w:rPr>
    </w:lvl>
    <w:lvl w:ilvl="4" w:tplc="0CF68520">
      <w:numFmt w:val="bullet"/>
      <w:lvlText w:val="•"/>
      <w:lvlJc w:val="left"/>
      <w:pPr>
        <w:ind w:left="4883" w:hanging="250"/>
      </w:pPr>
      <w:rPr>
        <w:rFonts w:hint="default"/>
        <w:lang w:val="ru-RU" w:eastAsia="en-US" w:bidi="ar-SA"/>
      </w:rPr>
    </w:lvl>
    <w:lvl w:ilvl="5" w:tplc="C3BC7B7E">
      <w:numFmt w:val="bullet"/>
      <w:lvlText w:val="•"/>
      <w:lvlJc w:val="left"/>
      <w:pPr>
        <w:ind w:left="5934" w:hanging="250"/>
      </w:pPr>
      <w:rPr>
        <w:rFonts w:hint="default"/>
        <w:lang w:val="ru-RU" w:eastAsia="en-US" w:bidi="ar-SA"/>
      </w:rPr>
    </w:lvl>
    <w:lvl w:ilvl="6" w:tplc="3850E2A8">
      <w:numFmt w:val="bullet"/>
      <w:lvlText w:val="•"/>
      <w:lvlJc w:val="left"/>
      <w:pPr>
        <w:ind w:left="6985" w:hanging="250"/>
      </w:pPr>
      <w:rPr>
        <w:rFonts w:hint="default"/>
        <w:lang w:val="ru-RU" w:eastAsia="en-US" w:bidi="ar-SA"/>
      </w:rPr>
    </w:lvl>
    <w:lvl w:ilvl="7" w:tplc="08923CDC">
      <w:numFmt w:val="bullet"/>
      <w:lvlText w:val="•"/>
      <w:lvlJc w:val="left"/>
      <w:pPr>
        <w:ind w:left="8036" w:hanging="250"/>
      </w:pPr>
      <w:rPr>
        <w:rFonts w:hint="default"/>
        <w:lang w:val="ru-RU" w:eastAsia="en-US" w:bidi="ar-SA"/>
      </w:rPr>
    </w:lvl>
    <w:lvl w:ilvl="8" w:tplc="496C3444">
      <w:numFmt w:val="bullet"/>
      <w:lvlText w:val="•"/>
      <w:lvlJc w:val="left"/>
      <w:pPr>
        <w:ind w:left="9087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6EBF66A8"/>
    <w:multiLevelType w:val="hybridMultilevel"/>
    <w:tmpl w:val="F9A6F916"/>
    <w:lvl w:ilvl="0" w:tplc="54FEE75C">
      <w:start w:val="1"/>
      <w:numFmt w:val="decimal"/>
      <w:lvlText w:val="%1."/>
      <w:lvlJc w:val="left"/>
      <w:pPr>
        <w:ind w:left="1397" w:hanging="34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860EBDA">
      <w:start w:val="1"/>
      <w:numFmt w:val="decimal"/>
      <w:lvlText w:val="%2."/>
      <w:lvlJc w:val="left"/>
      <w:pPr>
        <w:ind w:left="2285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AB18368E">
      <w:numFmt w:val="bullet"/>
      <w:lvlText w:val="•"/>
      <w:lvlJc w:val="left"/>
      <w:pPr>
        <w:ind w:left="3269" w:hanging="360"/>
      </w:pPr>
      <w:rPr>
        <w:rFonts w:hint="default"/>
        <w:lang w:val="ru-RU" w:eastAsia="en-US" w:bidi="ar-SA"/>
      </w:rPr>
    </w:lvl>
    <w:lvl w:ilvl="3" w:tplc="2E944D60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4" w:tplc="E814EBBC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5" w:tplc="4C4E9D7A"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6" w:tplc="EBC475A0">
      <w:numFmt w:val="bullet"/>
      <w:lvlText w:val="•"/>
      <w:lvlJc w:val="left"/>
      <w:pPr>
        <w:ind w:left="7229" w:hanging="360"/>
      </w:pPr>
      <w:rPr>
        <w:rFonts w:hint="default"/>
        <w:lang w:val="ru-RU" w:eastAsia="en-US" w:bidi="ar-SA"/>
      </w:rPr>
    </w:lvl>
    <w:lvl w:ilvl="7" w:tplc="E2B03DF6"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  <w:lvl w:ilvl="8" w:tplc="5AB064F8">
      <w:numFmt w:val="bullet"/>
      <w:lvlText w:val="•"/>
      <w:lvlJc w:val="left"/>
      <w:pPr>
        <w:ind w:left="9209" w:hanging="360"/>
      </w:pPr>
      <w:rPr>
        <w:rFonts w:hint="default"/>
        <w:lang w:val="ru-RU" w:eastAsia="en-US" w:bidi="ar-SA"/>
      </w:rPr>
    </w:lvl>
  </w:abstractNum>
  <w:num w:numId="1" w16cid:durableId="1337884496">
    <w:abstractNumId w:val="7"/>
  </w:num>
  <w:num w:numId="2" w16cid:durableId="1369991645">
    <w:abstractNumId w:val="6"/>
  </w:num>
  <w:num w:numId="3" w16cid:durableId="1531644393">
    <w:abstractNumId w:val="4"/>
  </w:num>
  <w:num w:numId="4" w16cid:durableId="1178540282">
    <w:abstractNumId w:val="8"/>
  </w:num>
  <w:num w:numId="5" w16cid:durableId="713391367">
    <w:abstractNumId w:val="2"/>
  </w:num>
  <w:num w:numId="6" w16cid:durableId="1254821392">
    <w:abstractNumId w:val="1"/>
  </w:num>
  <w:num w:numId="7" w16cid:durableId="692267838">
    <w:abstractNumId w:val="12"/>
  </w:num>
  <w:num w:numId="8" w16cid:durableId="941494772">
    <w:abstractNumId w:val="5"/>
  </w:num>
  <w:num w:numId="9" w16cid:durableId="1081676801">
    <w:abstractNumId w:val="3"/>
  </w:num>
  <w:num w:numId="10" w16cid:durableId="907764366">
    <w:abstractNumId w:val="10"/>
  </w:num>
  <w:num w:numId="11" w16cid:durableId="292254060">
    <w:abstractNumId w:val="13"/>
  </w:num>
  <w:num w:numId="12" w16cid:durableId="894514233">
    <w:abstractNumId w:val="11"/>
  </w:num>
  <w:num w:numId="13" w16cid:durableId="331640643">
    <w:abstractNumId w:val="14"/>
  </w:num>
  <w:num w:numId="14" w16cid:durableId="1800568753">
    <w:abstractNumId w:val="9"/>
  </w:num>
  <w:num w:numId="15" w16cid:durableId="51341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98B"/>
    <w:rsid w:val="00010A9F"/>
    <w:rsid w:val="000F6204"/>
    <w:rsid w:val="003F398B"/>
    <w:rsid w:val="00467CAC"/>
    <w:rsid w:val="005A0CA5"/>
    <w:rsid w:val="005A0E28"/>
    <w:rsid w:val="007D0EA0"/>
    <w:rsid w:val="0088461D"/>
    <w:rsid w:val="008B671F"/>
    <w:rsid w:val="00A81A6F"/>
    <w:rsid w:val="00D5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C19CEDB"/>
  <w15:docId w15:val="{2F62804B-1ED4-4F55-8D92-0B848BB3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9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65" w:right="68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677" w:hanging="36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10">
    <w:name w:val="toc 1"/>
    <w:basedOn w:val="a"/>
    <w:uiPriority w:val="1"/>
    <w:qFormat/>
    <w:rsid w:val="00010A9F"/>
    <w:pPr>
      <w:spacing w:before="137"/>
      <w:ind w:left="544" w:right="417" w:hanging="54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3250</Words>
  <Characters>18528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8</cp:revision>
  <dcterms:created xsi:type="dcterms:W3CDTF">2022-04-22T11:20:00Z</dcterms:created>
  <dcterms:modified xsi:type="dcterms:W3CDTF">2023-09-13T12:45:00Z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LastSaved">
    <vt:filetime>2022-04-02T00:00:00Z</vt:filetime>
  </property>
</Properties>
</file>